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5F" w:rsidRPr="00327C5D" w:rsidRDefault="00327C5D" w:rsidP="00327C5D">
      <w:pPr>
        <w:spacing w:after="0" w:line="360" w:lineRule="auto"/>
        <w:jc w:val="both"/>
        <w:rPr>
          <w:sz w:val="24"/>
        </w:rPr>
      </w:pPr>
      <w:r w:rsidRPr="00327C5D">
        <w:rPr>
          <w:sz w:val="24"/>
        </w:rPr>
        <w:t xml:space="preserve">Alistamento Militar 2020: Os jovens do sexo masculino que completam 18 anos em 2020 têm até o dia 30 de junho para fazer o alistamento militar. </w:t>
      </w:r>
      <w:r w:rsidRPr="00327C5D">
        <w:rPr>
          <w:sz w:val="24"/>
        </w:rPr>
        <w:t>Para executar o procedimento, basta acessar o site www.alistamento.eb.mil.br com o número do CPF e preencher o formulário par</w:t>
      </w:r>
      <w:r w:rsidRPr="00327C5D">
        <w:rPr>
          <w:sz w:val="24"/>
        </w:rPr>
        <w:t xml:space="preserve">a validação dos dados pessoais. </w:t>
      </w:r>
      <w:r w:rsidRPr="00327C5D">
        <w:rPr>
          <w:sz w:val="24"/>
        </w:rPr>
        <w:t>Quem não tiver facilidade de acesso à internet ou caso o jovem não tenha CPF, ele deve ir à Junta de Serviço Militar levando em mãos a certidão de nascimento ou carteira de identidade ou de motorista e o comprovante de residência.</w:t>
      </w:r>
      <w:r w:rsidRPr="00327C5D">
        <w:rPr>
          <w:sz w:val="24"/>
        </w:rPr>
        <w:t xml:space="preserve"> O jovem que deixar de fazer o alistamento, no futuro, não poderá tirar passaporte, prestar exame para estabelecimento de ensino, tirar carteira de trabalho, ingressar no serviço público ou na iniciativa privada.</w:t>
      </w:r>
      <w:bookmarkStart w:id="0" w:name="_GoBack"/>
      <w:bookmarkEnd w:id="0"/>
    </w:p>
    <w:sectPr w:rsidR="0059525F" w:rsidRPr="00327C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5D"/>
    <w:rsid w:val="00327C5D"/>
    <w:rsid w:val="0059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F0B6F-7153-40DD-9233-65B576F6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Alves Machado</dc:creator>
  <cp:keywords/>
  <dc:description/>
  <cp:lastModifiedBy>Paola Alves Machado</cp:lastModifiedBy>
  <cp:revision>1</cp:revision>
  <dcterms:created xsi:type="dcterms:W3CDTF">2020-01-13T19:29:00Z</dcterms:created>
  <dcterms:modified xsi:type="dcterms:W3CDTF">2020-01-13T19:31:00Z</dcterms:modified>
</cp:coreProperties>
</file>