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A56" w:rsidRDefault="00DD2A56" w:rsidP="00752380">
      <w:pPr>
        <w:pStyle w:val="Recuodecorpodetexto"/>
        <w:spacing w:line="360" w:lineRule="auto"/>
        <w:ind w:left="0"/>
        <w:jc w:val="center"/>
        <w:rPr>
          <w:rFonts w:ascii="Arial" w:hAnsi="Arial" w:cs="Arial"/>
          <w:b w:val="0"/>
          <w:sz w:val="24"/>
          <w:szCs w:val="24"/>
        </w:rPr>
      </w:pPr>
    </w:p>
    <w:p w:rsidR="002D1EDD" w:rsidRDefault="002D1EDD" w:rsidP="00752380">
      <w:pPr>
        <w:pStyle w:val="Recuodecorpodetexto"/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0B581F" w:rsidRDefault="006F1E1E" w:rsidP="00752380">
      <w:pPr>
        <w:pStyle w:val="Recuodecorpodetexto"/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C2879">
        <w:rPr>
          <w:rFonts w:ascii="Arial" w:hAnsi="Arial" w:cs="Arial"/>
          <w:sz w:val="24"/>
          <w:szCs w:val="24"/>
        </w:rPr>
        <w:t>REGULAMENTO D</w:t>
      </w:r>
      <w:r w:rsidR="000B581F">
        <w:rPr>
          <w:rFonts w:ascii="Arial" w:hAnsi="Arial" w:cs="Arial"/>
          <w:sz w:val="24"/>
          <w:szCs w:val="24"/>
        </w:rPr>
        <w:t xml:space="preserve">A CAMPANHA “VALORIZE O COMÉRCIO LOCAL, QUEM GANHA É </w:t>
      </w:r>
      <w:proofErr w:type="gramStart"/>
      <w:r w:rsidR="000B581F">
        <w:rPr>
          <w:rFonts w:ascii="Arial" w:hAnsi="Arial" w:cs="Arial"/>
          <w:sz w:val="24"/>
          <w:szCs w:val="24"/>
        </w:rPr>
        <w:t>VOCÊ!”</w:t>
      </w:r>
      <w:proofErr w:type="gramEnd"/>
    </w:p>
    <w:p w:rsidR="000B581F" w:rsidRDefault="000B581F" w:rsidP="00752380">
      <w:pPr>
        <w:overflowPunct w:val="0"/>
        <w:autoSpaceDE w:val="0"/>
        <w:spacing w:before="120" w:line="360" w:lineRule="auto"/>
        <w:ind w:left="4536" w:right="57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</w:p>
    <w:p w:rsidR="000B581F" w:rsidRDefault="000B581F" w:rsidP="00752380">
      <w:pPr>
        <w:overflowPunct w:val="0"/>
        <w:autoSpaceDE w:val="0"/>
        <w:spacing w:before="120" w:line="360" w:lineRule="auto"/>
        <w:ind w:left="4536" w:right="57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Regulamenta a Campanha “Valorize o Comércio local, quem ganha é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você!”</w:t>
      </w:r>
      <w:proofErr w:type="gramEnd"/>
    </w:p>
    <w:p w:rsidR="000B581F" w:rsidRDefault="000B581F" w:rsidP="00752380">
      <w:pPr>
        <w:overflowPunct w:val="0"/>
        <w:autoSpaceDE w:val="0"/>
        <w:spacing w:before="120" w:after="120" w:line="360" w:lineRule="auto"/>
        <w:ind w:firstLine="1418"/>
        <w:jc w:val="both"/>
        <w:textAlignment w:val="baseline"/>
        <w:rPr>
          <w:rFonts w:ascii="Arial" w:eastAsia="Arial Unicode MS" w:hAnsi="Arial" w:cs="Arial"/>
          <w:sz w:val="24"/>
          <w:szCs w:val="24"/>
        </w:rPr>
      </w:pPr>
    </w:p>
    <w:p w:rsidR="00044275" w:rsidRDefault="00ED2D3A" w:rsidP="00752380">
      <w:pPr>
        <w:overflowPunct w:val="0"/>
        <w:autoSpaceDE w:val="0"/>
        <w:spacing w:before="120" w:after="120" w:line="360" w:lineRule="auto"/>
        <w:ind w:firstLine="1418"/>
        <w:jc w:val="both"/>
        <w:textAlignment w:val="baseline"/>
        <w:rPr>
          <w:rFonts w:ascii="Arial" w:hAnsi="Arial" w:cs="Arial"/>
          <w:sz w:val="24"/>
          <w:szCs w:val="24"/>
        </w:rPr>
      </w:pPr>
      <w:r w:rsidRPr="00ED2D3A">
        <w:rPr>
          <w:rFonts w:ascii="Arial" w:eastAsia="Arial Unicode MS" w:hAnsi="Arial" w:cs="Arial"/>
          <w:sz w:val="24"/>
          <w:szCs w:val="24"/>
        </w:rPr>
        <w:t>O Prefeito de Jóia, Estado do Rio Grande do Sul</w:t>
      </w:r>
      <w:r w:rsidRPr="00ED2D3A">
        <w:rPr>
          <w:rFonts w:ascii="Arial" w:hAnsi="Arial" w:cs="Arial"/>
          <w:sz w:val="24"/>
          <w:szCs w:val="24"/>
        </w:rPr>
        <w:t xml:space="preserve"> no uso de suas atribuições legais e autorizado pela Lei Orgânica Municipal</w:t>
      </w:r>
      <w:r w:rsidR="000B581F">
        <w:rPr>
          <w:rFonts w:ascii="Arial" w:hAnsi="Arial" w:cs="Arial"/>
          <w:sz w:val="24"/>
          <w:szCs w:val="24"/>
        </w:rPr>
        <w:t xml:space="preserve"> e a Lei Municipal nº 4.181 de 12 de setembro de 2023;</w:t>
      </w:r>
    </w:p>
    <w:p w:rsidR="00ED2D3A" w:rsidRPr="00ED2D3A" w:rsidRDefault="00ED2D3A" w:rsidP="00752380">
      <w:pPr>
        <w:overflowPunct w:val="0"/>
        <w:autoSpaceDE w:val="0"/>
        <w:spacing w:before="120" w:after="120" w:line="360" w:lineRule="auto"/>
        <w:ind w:firstLine="1418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                     R E S O L V E:</w:t>
      </w:r>
    </w:p>
    <w:p w:rsidR="004D35B5" w:rsidRPr="00514471" w:rsidRDefault="004D35B5" w:rsidP="0075238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   </w:t>
      </w:r>
      <w:r w:rsidR="007658CF">
        <w:rPr>
          <w:rFonts w:ascii="Arial" w:hAnsi="Arial" w:cs="Arial"/>
          <w:sz w:val="24"/>
          <w:szCs w:val="24"/>
          <w:lang w:eastAsia="ar-SA"/>
        </w:rPr>
        <w:t xml:space="preserve">Art. 1º </w:t>
      </w:r>
      <w:r>
        <w:rPr>
          <w:rFonts w:ascii="Arial" w:hAnsi="Arial" w:cs="Arial"/>
          <w:sz w:val="24"/>
          <w:szCs w:val="24"/>
          <w:lang w:eastAsia="ar-SA"/>
        </w:rPr>
        <w:t xml:space="preserve">Regulamentar o </w:t>
      </w:r>
      <w:r w:rsidRPr="00514471">
        <w:rPr>
          <w:rFonts w:ascii="Arial" w:hAnsi="Arial" w:cs="Arial"/>
          <w:sz w:val="24"/>
          <w:szCs w:val="24"/>
        </w:rPr>
        <w:t xml:space="preserve">programa </w:t>
      </w:r>
      <w:r w:rsidR="00D36796">
        <w:rPr>
          <w:rFonts w:ascii="Arial" w:hAnsi="Arial" w:cs="Arial"/>
          <w:sz w:val="24"/>
          <w:szCs w:val="24"/>
        </w:rPr>
        <w:t xml:space="preserve">que </w:t>
      </w:r>
      <w:bookmarkStart w:id="0" w:name="_GoBack"/>
      <w:bookmarkEnd w:id="0"/>
      <w:r w:rsidRPr="00514471">
        <w:rPr>
          <w:rFonts w:ascii="Arial" w:hAnsi="Arial" w:cs="Arial"/>
          <w:sz w:val="24"/>
          <w:szCs w:val="24"/>
        </w:rPr>
        <w:t xml:space="preserve">será desenvolvido no período de setembro até dezembro de 2023 e será denominado: </w:t>
      </w:r>
      <w:r w:rsidRPr="00514471">
        <w:rPr>
          <w:rFonts w:ascii="Arial" w:hAnsi="Arial" w:cs="Arial"/>
          <w:b/>
          <w:sz w:val="24"/>
          <w:szCs w:val="24"/>
        </w:rPr>
        <w:t xml:space="preserve">“VALORIZE O COMÉRCIO LOCAL, QUEM GANHA É </w:t>
      </w:r>
      <w:proofErr w:type="gramStart"/>
      <w:r w:rsidRPr="00514471">
        <w:rPr>
          <w:rFonts w:ascii="Arial" w:hAnsi="Arial" w:cs="Arial"/>
          <w:b/>
          <w:sz w:val="24"/>
          <w:szCs w:val="24"/>
        </w:rPr>
        <w:t>VOCÊ!”</w:t>
      </w:r>
      <w:proofErr w:type="gramEnd"/>
      <w:r w:rsidRPr="00514471">
        <w:rPr>
          <w:rFonts w:ascii="Arial" w:hAnsi="Arial" w:cs="Arial"/>
          <w:b/>
          <w:sz w:val="24"/>
          <w:szCs w:val="24"/>
        </w:rPr>
        <w:t>– EXIJA A NOTA FISCAL E CONCORRA A PRÊMIOS.</w:t>
      </w:r>
    </w:p>
    <w:p w:rsidR="004D35B5" w:rsidRPr="00514471" w:rsidRDefault="004D35B5" w:rsidP="007523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Pr="00514471">
        <w:rPr>
          <w:rFonts w:ascii="Arial" w:hAnsi="Arial" w:cs="Arial"/>
          <w:sz w:val="24"/>
          <w:szCs w:val="24"/>
        </w:rPr>
        <w:t xml:space="preserve">Art. 2º O programa, </w:t>
      </w:r>
      <w:r w:rsidRPr="00514471">
        <w:rPr>
          <w:rFonts w:ascii="Arial" w:hAnsi="Arial" w:cs="Arial"/>
          <w:b/>
          <w:sz w:val="24"/>
          <w:szCs w:val="24"/>
        </w:rPr>
        <w:t xml:space="preserve">“VALORIZE O COMÉRCIO LOCAL, QUEM GANHA É </w:t>
      </w:r>
      <w:proofErr w:type="gramStart"/>
      <w:r w:rsidRPr="00514471">
        <w:rPr>
          <w:rFonts w:ascii="Arial" w:hAnsi="Arial" w:cs="Arial"/>
          <w:b/>
          <w:sz w:val="24"/>
          <w:szCs w:val="24"/>
        </w:rPr>
        <w:t>VOCÊ!”</w:t>
      </w:r>
      <w:proofErr w:type="gramEnd"/>
      <w:r w:rsidRPr="00514471">
        <w:rPr>
          <w:rFonts w:ascii="Arial" w:hAnsi="Arial" w:cs="Arial"/>
          <w:b/>
          <w:sz w:val="24"/>
          <w:szCs w:val="24"/>
        </w:rPr>
        <w:t>– EXIJA A NOTA FISCAL E CONCORRA A PRÊMIOS</w:t>
      </w:r>
      <w:r w:rsidRPr="00B26F66">
        <w:rPr>
          <w:rFonts w:ascii="Arial" w:hAnsi="Arial" w:cs="Arial"/>
          <w:sz w:val="24"/>
          <w:szCs w:val="24"/>
        </w:rPr>
        <w:t>.”,  terá 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14471">
        <w:rPr>
          <w:rFonts w:ascii="Arial" w:hAnsi="Arial" w:cs="Arial"/>
          <w:sz w:val="24"/>
          <w:szCs w:val="24"/>
        </w:rPr>
        <w:t>sorteio  no dia 28 de dezembro de 2023, na  Praça Marcial Terra.</w:t>
      </w:r>
    </w:p>
    <w:p w:rsidR="004D35B5" w:rsidRPr="00514471" w:rsidRDefault="004D35B5" w:rsidP="007523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Art. 3º </w:t>
      </w:r>
      <w:r w:rsidRPr="00514471">
        <w:rPr>
          <w:rFonts w:ascii="Arial" w:hAnsi="Arial" w:cs="Arial"/>
          <w:sz w:val="24"/>
          <w:szCs w:val="24"/>
        </w:rPr>
        <w:t>Podem participar do programa “</w:t>
      </w:r>
      <w:r w:rsidRPr="00514471">
        <w:rPr>
          <w:rFonts w:ascii="Arial" w:hAnsi="Arial" w:cs="Arial"/>
          <w:b/>
          <w:sz w:val="24"/>
          <w:szCs w:val="24"/>
        </w:rPr>
        <w:t xml:space="preserve">VALORIZE O COMÉRCIO LOCAL, QUEM GANHA É </w:t>
      </w:r>
      <w:proofErr w:type="gramStart"/>
      <w:r w:rsidRPr="00514471">
        <w:rPr>
          <w:rFonts w:ascii="Arial" w:hAnsi="Arial" w:cs="Arial"/>
          <w:b/>
          <w:sz w:val="24"/>
          <w:szCs w:val="24"/>
        </w:rPr>
        <w:t>VOCÊ!”</w:t>
      </w:r>
      <w:proofErr w:type="gramEnd"/>
      <w:r w:rsidRPr="00514471">
        <w:rPr>
          <w:rFonts w:ascii="Arial" w:hAnsi="Arial" w:cs="Arial"/>
          <w:b/>
          <w:sz w:val="24"/>
          <w:szCs w:val="24"/>
        </w:rPr>
        <w:t>– EXIJA A NOTA FISCAL E CONCORRA A PRÊMIOS</w:t>
      </w:r>
      <w:r w:rsidRPr="00514471">
        <w:rPr>
          <w:rFonts w:ascii="Arial" w:hAnsi="Arial" w:cs="Arial"/>
          <w:sz w:val="24"/>
          <w:szCs w:val="24"/>
        </w:rPr>
        <w:t>.” Todos os consumidores, produtores rurais e usuários de serviços</w:t>
      </w:r>
      <w:r>
        <w:rPr>
          <w:rFonts w:ascii="Arial" w:hAnsi="Arial" w:cs="Arial"/>
          <w:sz w:val="24"/>
          <w:szCs w:val="24"/>
        </w:rPr>
        <w:t>, que incluírem seu CPF na Nota Fiscal, em compras no Comércio local de Jóia.</w:t>
      </w:r>
    </w:p>
    <w:p w:rsidR="004D35B5" w:rsidRPr="00514471" w:rsidRDefault="004D35B5" w:rsidP="007523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</w:t>
      </w:r>
      <w:r w:rsidRPr="00514471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4</w:t>
      </w:r>
      <w:r w:rsidRPr="00514471">
        <w:rPr>
          <w:rFonts w:ascii="Arial" w:hAnsi="Arial" w:cs="Arial"/>
          <w:sz w:val="24"/>
          <w:szCs w:val="24"/>
        </w:rPr>
        <w:t xml:space="preserve">º Concorrerão aos prêmios do programa, os portadores, de cartelas devidamente numeradas, distribuídas junto a Secretaria Municipal de </w:t>
      </w:r>
      <w:proofErr w:type="gramStart"/>
      <w:r w:rsidRPr="00514471">
        <w:rPr>
          <w:rFonts w:ascii="Arial" w:hAnsi="Arial" w:cs="Arial"/>
          <w:sz w:val="24"/>
          <w:szCs w:val="24"/>
        </w:rPr>
        <w:t>Finanças  do</w:t>
      </w:r>
      <w:proofErr w:type="gramEnd"/>
      <w:r w:rsidRPr="00514471">
        <w:rPr>
          <w:rFonts w:ascii="Arial" w:hAnsi="Arial" w:cs="Arial"/>
          <w:sz w:val="24"/>
          <w:szCs w:val="24"/>
        </w:rPr>
        <w:t xml:space="preserve"> Município de Jóia, em troca de notas fiscais emitidas pelo comércio e prestadores de serviço local.</w:t>
      </w:r>
    </w:p>
    <w:p w:rsidR="004D35B5" w:rsidRPr="00514471" w:rsidRDefault="004D35B5" w:rsidP="007523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 xml:space="preserve"> </w:t>
      </w:r>
      <w:r w:rsidRPr="005144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</w:t>
      </w:r>
      <w:r w:rsidRPr="00514471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>5</w:t>
      </w:r>
      <w:r w:rsidRPr="00514471">
        <w:rPr>
          <w:rFonts w:ascii="Arial" w:hAnsi="Arial" w:cs="Arial"/>
          <w:sz w:val="24"/>
          <w:szCs w:val="24"/>
        </w:rPr>
        <w:t>º As cartelas para participação nos sorteios serão fornecidas aos consumidores, usuários de serviços, produtores rurais, sendo distribuídas de acordo com os seguintes critérios:</w:t>
      </w:r>
    </w:p>
    <w:p w:rsidR="004D35B5" w:rsidRPr="00514471" w:rsidRDefault="004D35B5" w:rsidP="007523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lastRenderedPageBreak/>
        <w:tab/>
        <w:t xml:space="preserve">I – As notas fiscais apresentadas pelos consumidores, relativas às compras realizadas no comércio, no período de 01 de setembro de 2023 </w:t>
      </w:r>
      <w:proofErr w:type="gramStart"/>
      <w:r w:rsidRPr="00514471">
        <w:rPr>
          <w:rFonts w:ascii="Arial" w:hAnsi="Arial" w:cs="Arial"/>
          <w:sz w:val="24"/>
          <w:szCs w:val="24"/>
        </w:rPr>
        <w:t>a  26</w:t>
      </w:r>
      <w:proofErr w:type="gramEnd"/>
      <w:r w:rsidRPr="00514471">
        <w:rPr>
          <w:rFonts w:ascii="Arial" w:hAnsi="Arial" w:cs="Arial"/>
          <w:sz w:val="24"/>
          <w:szCs w:val="24"/>
        </w:rPr>
        <w:t xml:space="preserve"> de dezembro de 2023, dão direito a uma cartela a cada R$ 50,00 (cinquenta reais) em notas, até o máximo de 10 (dez) cartelas por nota fiscal, exceto as notas fiscais de óleo diesel, fertilizantes, insumos agrícolas e materiais de construção que estão contempladas nos incisos </w:t>
      </w:r>
      <w:proofErr w:type="spellStart"/>
      <w:r w:rsidRPr="00514471">
        <w:rPr>
          <w:rFonts w:ascii="Arial" w:hAnsi="Arial" w:cs="Arial"/>
          <w:sz w:val="24"/>
          <w:szCs w:val="24"/>
        </w:rPr>
        <w:t>subseqüentes</w:t>
      </w:r>
      <w:proofErr w:type="spellEnd"/>
      <w:r w:rsidRPr="00514471">
        <w:rPr>
          <w:rFonts w:ascii="Arial" w:hAnsi="Arial" w:cs="Arial"/>
          <w:sz w:val="24"/>
          <w:szCs w:val="24"/>
        </w:rPr>
        <w:t>.</w:t>
      </w:r>
    </w:p>
    <w:p w:rsidR="004D35B5" w:rsidRPr="00514471" w:rsidRDefault="004D35B5" w:rsidP="007523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  <w:t>II – As notas fiscais apresentadas pelos consumidores, relativas às compras de materiais de construção, emitidas no período de vigência do programa, dão direito a uma cartela a cada R$ 200,00 (duzentos reais) em notas, até o máximo de 10 (dez) cartelas por nota fiscal.</w:t>
      </w:r>
    </w:p>
    <w:p w:rsidR="004D35B5" w:rsidRPr="00514471" w:rsidRDefault="004D35B5" w:rsidP="007523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  <w:t xml:space="preserve">III – As notas fiscais apresentadas pelos consumidores, relativas às compras de óleo diesel, fertilizantes e insumos agrícolas, emitidas no período de vigência do programa, dão direito a uma cartela na razão de R$ 500,00 </w:t>
      </w:r>
      <w:proofErr w:type="gramStart"/>
      <w:r w:rsidRPr="00514471">
        <w:rPr>
          <w:rFonts w:ascii="Arial" w:hAnsi="Arial" w:cs="Arial"/>
          <w:sz w:val="24"/>
          <w:szCs w:val="24"/>
        </w:rPr>
        <w:t>( quinhentos</w:t>
      </w:r>
      <w:proofErr w:type="gramEnd"/>
      <w:r w:rsidRPr="00514471">
        <w:rPr>
          <w:rFonts w:ascii="Arial" w:hAnsi="Arial" w:cs="Arial"/>
          <w:sz w:val="24"/>
          <w:szCs w:val="24"/>
        </w:rPr>
        <w:t xml:space="preserve"> reais) em notas até o máximo de 10 (dez) cartelas por nota.</w:t>
      </w:r>
    </w:p>
    <w:p w:rsidR="004D35B5" w:rsidRPr="00514471" w:rsidRDefault="004D35B5" w:rsidP="007523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  <w:t>IV – As notas de produtores rurais do Município, por vendas efetuadas a outros produtores, comércio ou indústria, durante a vigência do programa concederão direito a uma cartela a cada nota fiscal de produtor destacada do bloco.</w:t>
      </w:r>
    </w:p>
    <w:p w:rsidR="004D35B5" w:rsidRPr="00514471" w:rsidRDefault="004D35B5" w:rsidP="007523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  <w:t>V – As notas de serviço emitidas no período de 01 de setembro a 26 de dezembro de 2023, concederão direito a uma cartela a cada R$ 50,00 (cinquenta reais) em notas até o máximo de 10 (dez) cartelas por nota.</w:t>
      </w:r>
    </w:p>
    <w:p w:rsidR="004D35B5" w:rsidRPr="00514471" w:rsidRDefault="004D35B5" w:rsidP="007523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  <w:t xml:space="preserve">VI - As notas fiscais a consumidor final, apresentadas por proprietários ou funcionários das próprias empresas, somente serão aceitas proporcionalmente ao equivalente de consumo das mesmas, não podendo a empresa através de seus proprietários ou funcionários reter notas ou cupons fiscais e utilizá-los em </w:t>
      </w:r>
      <w:proofErr w:type="spellStart"/>
      <w:r w:rsidRPr="00514471">
        <w:rPr>
          <w:rFonts w:ascii="Arial" w:hAnsi="Arial" w:cs="Arial"/>
          <w:sz w:val="24"/>
          <w:szCs w:val="24"/>
        </w:rPr>
        <w:t>beneficio</w:t>
      </w:r>
      <w:proofErr w:type="spellEnd"/>
      <w:r w:rsidRPr="00514471">
        <w:rPr>
          <w:rFonts w:ascii="Arial" w:hAnsi="Arial" w:cs="Arial"/>
          <w:sz w:val="24"/>
          <w:szCs w:val="24"/>
        </w:rPr>
        <w:t xml:space="preserve"> próprio.</w:t>
      </w:r>
    </w:p>
    <w:p w:rsidR="004D35B5" w:rsidRPr="00514471" w:rsidRDefault="004D35B5" w:rsidP="007523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  <w:t>§ 1º Terão validade para troca por cartelas as notas fiscais, de produtor rural e de serviço emitidas entre 01 de setembro a 26 de dezembro de 2023;</w:t>
      </w:r>
    </w:p>
    <w:p w:rsidR="004D35B5" w:rsidRPr="00514471" w:rsidRDefault="004D35B5" w:rsidP="007523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  <w:t>I – A primeira via de Nota Fiscal, expedida pelo comércio local, ou a cópia autenticada por servidor municipal que deverá identificar o original da Nota Fiscal com “carimbo da prefeitura municipal”, para evitar nova apresentação;</w:t>
      </w:r>
    </w:p>
    <w:p w:rsidR="004D35B5" w:rsidRPr="00514471" w:rsidRDefault="004D35B5" w:rsidP="007523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  <w:t>II - A via de Nota Fiscal do Produtor, do Talonário do Produtor com a devida contra -</w:t>
      </w:r>
      <w:proofErr w:type="gramStart"/>
      <w:r w:rsidRPr="00514471">
        <w:rPr>
          <w:rFonts w:ascii="Arial" w:hAnsi="Arial" w:cs="Arial"/>
          <w:sz w:val="24"/>
          <w:szCs w:val="24"/>
        </w:rPr>
        <w:t>nota  após</w:t>
      </w:r>
      <w:proofErr w:type="gramEnd"/>
      <w:r w:rsidRPr="00514471">
        <w:rPr>
          <w:rFonts w:ascii="Arial" w:hAnsi="Arial" w:cs="Arial"/>
          <w:sz w:val="24"/>
          <w:szCs w:val="24"/>
        </w:rPr>
        <w:t xml:space="preserve"> serem digitadas no sistema de produção primária;</w:t>
      </w:r>
    </w:p>
    <w:p w:rsidR="004D35B5" w:rsidRPr="00514471" w:rsidRDefault="004D35B5" w:rsidP="007523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lastRenderedPageBreak/>
        <w:tab/>
        <w:t>III – Cupom Fiscal de Máquina Registradora, cujo uso tenha sido autorizado pelo órgão competente da Fazenda Estadual:</w:t>
      </w:r>
    </w:p>
    <w:p w:rsidR="004D35B5" w:rsidRPr="00514471" w:rsidRDefault="004D35B5" w:rsidP="007523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  <w:t>IV – A primeira Via da Nota Fiscal de prestador de serviços, contribuinte do ISSQN, devidamente inscrito junto a Prefeitura Municipal de Jóia;</w:t>
      </w:r>
    </w:p>
    <w:p w:rsidR="004D35B5" w:rsidRPr="00514471" w:rsidRDefault="004D35B5" w:rsidP="007523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 xml:space="preserve">           V – Os documentos fiscais deverão ser trocados até às 16 horas do dia 26 de dezembro de 2023, no Centro Administrativo.</w:t>
      </w:r>
    </w:p>
    <w:p w:rsidR="004D35B5" w:rsidRPr="00514471" w:rsidRDefault="004D35B5" w:rsidP="007523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  <w:t xml:space="preserve">§ 2º O beneficiário deverá apresentar, obrigatoriamente, junto a Secretaria Municipal de Finanças, a primeira via da Nota Fiscal de consumidor ou de produtor, as quais serão arquivadas pelo Município, ou poderão ser fotocopiadas, sendo que o documento original   receberá o carimbo do </w:t>
      </w:r>
      <w:proofErr w:type="gramStart"/>
      <w:r w:rsidRPr="00514471">
        <w:rPr>
          <w:rFonts w:ascii="Arial" w:hAnsi="Arial" w:cs="Arial"/>
          <w:sz w:val="24"/>
          <w:szCs w:val="24"/>
        </w:rPr>
        <w:t>programa  e</w:t>
      </w:r>
      <w:proofErr w:type="gramEnd"/>
      <w:r w:rsidRPr="00514471">
        <w:rPr>
          <w:rFonts w:ascii="Arial" w:hAnsi="Arial" w:cs="Arial"/>
          <w:sz w:val="24"/>
          <w:szCs w:val="24"/>
        </w:rPr>
        <w:t xml:space="preserve"> será devolvido ao titular. Não se admitirá, sob qualquer hipótese, segunda via ou xérox de documentos desacompanhados do original, para fins de troca por cautelas.</w:t>
      </w:r>
    </w:p>
    <w:p w:rsidR="004D35B5" w:rsidRPr="00514471" w:rsidRDefault="004D35B5" w:rsidP="007523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  <w:t xml:space="preserve">Art. </w:t>
      </w:r>
      <w:r>
        <w:rPr>
          <w:rFonts w:ascii="Arial" w:hAnsi="Arial" w:cs="Arial"/>
          <w:sz w:val="24"/>
          <w:szCs w:val="24"/>
        </w:rPr>
        <w:t>6</w:t>
      </w:r>
      <w:r w:rsidRPr="00514471">
        <w:rPr>
          <w:rFonts w:ascii="Arial" w:hAnsi="Arial" w:cs="Arial"/>
          <w:sz w:val="24"/>
          <w:szCs w:val="24"/>
        </w:rPr>
        <w:t>º Todas as cartelas distribuídas concorrerão aos prêmios, no sorteio público a ser realizado no dia:</w:t>
      </w:r>
    </w:p>
    <w:p w:rsidR="004D35B5" w:rsidRPr="00514471" w:rsidRDefault="004D35B5" w:rsidP="007523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</w:r>
      <w:r w:rsidRPr="00514471">
        <w:rPr>
          <w:rFonts w:ascii="Arial" w:hAnsi="Arial" w:cs="Arial"/>
          <w:i/>
          <w:sz w:val="24"/>
          <w:szCs w:val="24"/>
        </w:rPr>
        <w:t xml:space="preserve"> </w:t>
      </w:r>
      <w:r w:rsidRPr="00514471">
        <w:rPr>
          <w:rFonts w:ascii="Arial" w:hAnsi="Arial" w:cs="Arial"/>
          <w:sz w:val="24"/>
          <w:szCs w:val="24"/>
        </w:rPr>
        <w:t>I – No dia 28 de dezembro de 2023 (Sorteio Único):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3760"/>
      </w:tblGrid>
      <w:tr w:rsidR="004D35B5" w:rsidRPr="00514471" w:rsidTr="00E26526">
        <w:tc>
          <w:tcPr>
            <w:tcW w:w="4252" w:type="dxa"/>
          </w:tcPr>
          <w:p w:rsidR="004D35B5" w:rsidRPr="00514471" w:rsidRDefault="004D35B5" w:rsidP="0075238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471">
              <w:rPr>
                <w:rFonts w:ascii="Arial" w:hAnsi="Arial" w:cs="Arial"/>
                <w:sz w:val="24"/>
                <w:szCs w:val="24"/>
              </w:rPr>
              <w:t>1º Prêmio</w:t>
            </w:r>
          </w:p>
        </w:tc>
        <w:tc>
          <w:tcPr>
            <w:tcW w:w="3760" w:type="dxa"/>
          </w:tcPr>
          <w:p w:rsidR="004D35B5" w:rsidRPr="00514471" w:rsidRDefault="004D35B5" w:rsidP="0075238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471">
              <w:rPr>
                <w:rFonts w:ascii="Arial" w:hAnsi="Arial" w:cs="Arial"/>
                <w:sz w:val="24"/>
                <w:szCs w:val="24"/>
              </w:rPr>
              <w:t>R$ 2.000,00</w:t>
            </w:r>
          </w:p>
        </w:tc>
      </w:tr>
      <w:tr w:rsidR="004D35B5" w:rsidRPr="00514471" w:rsidTr="00E26526">
        <w:tc>
          <w:tcPr>
            <w:tcW w:w="4252" w:type="dxa"/>
          </w:tcPr>
          <w:p w:rsidR="004D35B5" w:rsidRPr="00514471" w:rsidRDefault="004D35B5" w:rsidP="0075238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471">
              <w:rPr>
                <w:rFonts w:ascii="Arial" w:hAnsi="Arial" w:cs="Arial"/>
                <w:sz w:val="24"/>
                <w:szCs w:val="24"/>
              </w:rPr>
              <w:t>2º Prêmio</w:t>
            </w:r>
          </w:p>
        </w:tc>
        <w:tc>
          <w:tcPr>
            <w:tcW w:w="3760" w:type="dxa"/>
          </w:tcPr>
          <w:p w:rsidR="004D35B5" w:rsidRPr="00514471" w:rsidRDefault="004D35B5" w:rsidP="0075238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471">
              <w:rPr>
                <w:rFonts w:ascii="Arial" w:hAnsi="Arial" w:cs="Arial"/>
                <w:sz w:val="24"/>
                <w:szCs w:val="24"/>
              </w:rPr>
              <w:t>R$ 1.000,00</w:t>
            </w:r>
          </w:p>
        </w:tc>
      </w:tr>
      <w:tr w:rsidR="004D35B5" w:rsidRPr="00514471" w:rsidTr="00E26526">
        <w:tc>
          <w:tcPr>
            <w:tcW w:w="4252" w:type="dxa"/>
          </w:tcPr>
          <w:p w:rsidR="004D35B5" w:rsidRPr="00514471" w:rsidRDefault="004D35B5" w:rsidP="0075238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471">
              <w:rPr>
                <w:rFonts w:ascii="Arial" w:hAnsi="Arial" w:cs="Arial"/>
                <w:sz w:val="24"/>
                <w:szCs w:val="24"/>
              </w:rPr>
              <w:t>3º Prêmio</w:t>
            </w:r>
          </w:p>
        </w:tc>
        <w:tc>
          <w:tcPr>
            <w:tcW w:w="3760" w:type="dxa"/>
          </w:tcPr>
          <w:p w:rsidR="004D35B5" w:rsidRPr="00514471" w:rsidRDefault="004D35B5" w:rsidP="0075238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4471">
              <w:rPr>
                <w:rFonts w:ascii="Arial" w:hAnsi="Arial" w:cs="Arial"/>
                <w:sz w:val="24"/>
                <w:szCs w:val="24"/>
                <w:lang w:val="en-US"/>
              </w:rPr>
              <w:t>R$ 500,00</w:t>
            </w:r>
          </w:p>
        </w:tc>
      </w:tr>
      <w:tr w:rsidR="004D35B5" w:rsidRPr="00514471" w:rsidTr="00E26526">
        <w:tc>
          <w:tcPr>
            <w:tcW w:w="4252" w:type="dxa"/>
          </w:tcPr>
          <w:p w:rsidR="004D35B5" w:rsidRPr="00514471" w:rsidRDefault="004D35B5" w:rsidP="0075238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471">
              <w:rPr>
                <w:rFonts w:ascii="Arial" w:hAnsi="Arial" w:cs="Arial"/>
                <w:sz w:val="24"/>
                <w:szCs w:val="24"/>
              </w:rPr>
              <w:t>4º Prêmio</w:t>
            </w:r>
          </w:p>
        </w:tc>
        <w:tc>
          <w:tcPr>
            <w:tcW w:w="3760" w:type="dxa"/>
          </w:tcPr>
          <w:p w:rsidR="004D35B5" w:rsidRPr="00514471" w:rsidRDefault="004D35B5" w:rsidP="0075238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4471">
              <w:rPr>
                <w:rFonts w:ascii="Arial" w:hAnsi="Arial" w:cs="Arial"/>
                <w:sz w:val="24"/>
                <w:szCs w:val="24"/>
                <w:lang w:val="en-US"/>
              </w:rPr>
              <w:t>R$ 400,00</w:t>
            </w:r>
          </w:p>
        </w:tc>
      </w:tr>
      <w:tr w:rsidR="004D35B5" w:rsidRPr="00514471" w:rsidTr="00E26526">
        <w:tc>
          <w:tcPr>
            <w:tcW w:w="4252" w:type="dxa"/>
          </w:tcPr>
          <w:p w:rsidR="004D35B5" w:rsidRPr="00514471" w:rsidRDefault="004D35B5" w:rsidP="0075238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471">
              <w:rPr>
                <w:rFonts w:ascii="Arial" w:hAnsi="Arial" w:cs="Arial"/>
                <w:sz w:val="24"/>
                <w:szCs w:val="24"/>
              </w:rPr>
              <w:t>5º Prêmio</w:t>
            </w:r>
          </w:p>
        </w:tc>
        <w:tc>
          <w:tcPr>
            <w:tcW w:w="3760" w:type="dxa"/>
          </w:tcPr>
          <w:p w:rsidR="004D35B5" w:rsidRPr="00514471" w:rsidRDefault="004D35B5" w:rsidP="0075238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471">
              <w:rPr>
                <w:rFonts w:ascii="Arial" w:hAnsi="Arial" w:cs="Arial"/>
                <w:sz w:val="24"/>
                <w:szCs w:val="24"/>
              </w:rPr>
              <w:t>R$ 300,00</w:t>
            </w:r>
          </w:p>
        </w:tc>
      </w:tr>
      <w:tr w:rsidR="004D35B5" w:rsidRPr="00514471" w:rsidTr="00E26526">
        <w:tc>
          <w:tcPr>
            <w:tcW w:w="4252" w:type="dxa"/>
          </w:tcPr>
          <w:p w:rsidR="004D35B5" w:rsidRPr="00514471" w:rsidRDefault="004D35B5" w:rsidP="0075238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471">
              <w:rPr>
                <w:rFonts w:ascii="Arial" w:hAnsi="Arial" w:cs="Arial"/>
                <w:sz w:val="24"/>
                <w:szCs w:val="24"/>
              </w:rPr>
              <w:t>6º Prêmio</w:t>
            </w:r>
          </w:p>
        </w:tc>
        <w:tc>
          <w:tcPr>
            <w:tcW w:w="3760" w:type="dxa"/>
          </w:tcPr>
          <w:p w:rsidR="004D35B5" w:rsidRPr="00514471" w:rsidRDefault="004D35B5" w:rsidP="0075238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471">
              <w:rPr>
                <w:rFonts w:ascii="Arial" w:hAnsi="Arial" w:cs="Arial"/>
                <w:sz w:val="24"/>
                <w:szCs w:val="24"/>
              </w:rPr>
              <w:t>R$ 200,00</w:t>
            </w:r>
          </w:p>
        </w:tc>
      </w:tr>
      <w:tr w:rsidR="004D35B5" w:rsidRPr="00514471" w:rsidTr="00E26526">
        <w:tc>
          <w:tcPr>
            <w:tcW w:w="4252" w:type="dxa"/>
          </w:tcPr>
          <w:p w:rsidR="004D35B5" w:rsidRPr="00514471" w:rsidRDefault="004D35B5" w:rsidP="0075238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471">
              <w:rPr>
                <w:rFonts w:ascii="Arial" w:hAnsi="Arial" w:cs="Arial"/>
                <w:sz w:val="24"/>
                <w:szCs w:val="24"/>
              </w:rPr>
              <w:t>7º Prêmio</w:t>
            </w:r>
          </w:p>
        </w:tc>
        <w:tc>
          <w:tcPr>
            <w:tcW w:w="3760" w:type="dxa"/>
          </w:tcPr>
          <w:p w:rsidR="004D35B5" w:rsidRPr="00514471" w:rsidRDefault="004D35B5" w:rsidP="007523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4471">
              <w:rPr>
                <w:rFonts w:ascii="Arial" w:hAnsi="Arial" w:cs="Arial"/>
                <w:sz w:val="24"/>
                <w:szCs w:val="24"/>
              </w:rPr>
              <w:t>R$ 200,00</w:t>
            </w:r>
          </w:p>
        </w:tc>
      </w:tr>
      <w:tr w:rsidR="004D35B5" w:rsidRPr="00514471" w:rsidTr="00E26526">
        <w:tc>
          <w:tcPr>
            <w:tcW w:w="4252" w:type="dxa"/>
          </w:tcPr>
          <w:p w:rsidR="004D35B5" w:rsidRPr="00514471" w:rsidRDefault="004D35B5" w:rsidP="0075238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471">
              <w:rPr>
                <w:rFonts w:ascii="Arial" w:hAnsi="Arial" w:cs="Arial"/>
                <w:sz w:val="24"/>
                <w:szCs w:val="24"/>
              </w:rPr>
              <w:t>8º Prêmio</w:t>
            </w:r>
          </w:p>
        </w:tc>
        <w:tc>
          <w:tcPr>
            <w:tcW w:w="3760" w:type="dxa"/>
          </w:tcPr>
          <w:p w:rsidR="004D35B5" w:rsidRPr="00514471" w:rsidRDefault="004D35B5" w:rsidP="007523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4471">
              <w:rPr>
                <w:rFonts w:ascii="Arial" w:hAnsi="Arial" w:cs="Arial"/>
                <w:sz w:val="24"/>
                <w:szCs w:val="24"/>
              </w:rPr>
              <w:t>R$ 200,00</w:t>
            </w:r>
          </w:p>
        </w:tc>
      </w:tr>
      <w:tr w:rsidR="004D35B5" w:rsidRPr="00514471" w:rsidTr="00E26526">
        <w:tc>
          <w:tcPr>
            <w:tcW w:w="4252" w:type="dxa"/>
          </w:tcPr>
          <w:p w:rsidR="004D35B5" w:rsidRPr="00514471" w:rsidRDefault="004D35B5" w:rsidP="0075238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471">
              <w:rPr>
                <w:rFonts w:ascii="Arial" w:hAnsi="Arial" w:cs="Arial"/>
                <w:sz w:val="24"/>
                <w:szCs w:val="24"/>
              </w:rPr>
              <w:t>9º Prêmio</w:t>
            </w:r>
          </w:p>
        </w:tc>
        <w:tc>
          <w:tcPr>
            <w:tcW w:w="3760" w:type="dxa"/>
          </w:tcPr>
          <w:p w:rsidR="004D35B5" w:rsidRPr="00514471" w:rsidRDefault="004D35B5" w:rsidP="007523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4471">
              <w:rPr>
                <w:rFonts w:ascii="Arial" w:hAnsi="Arial" w:cs="Arial"/>
                <w:sz w:val="24"/>
                <w:szCs w:val="24"/>
              </w:rPr>
              <w:t>R$ 200,00</w:t>
            </w:r>
          </w:p>
        </w:tc>
      </w:tr>
      <w:tr w:rsidR="004D35B5" w:rsidRPr="00514471" w:rsidTr="00E26526">
        <w:tc>
          <w:tcPr>
            <w:tcW w:w="4252" w:type="dxa"/>
          </w:tcPr>
          <w:p w:rsidR="004D35B5" w:rsidRPr="00514471" w:rsidRDefault="004D35B5" w:rsidP="0075238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471">
              <w:rPr>
                <w:rFonts w:ascii="Arial" w:hAnsi="Arial" w:cs="Arial"/>
                <w:sz w:val="24"/>
                <w:szCs w:val="24"/>
              </w:rPr>
              <w:t>10º Prêmio</w:t>
            </w:r>
          </w:p>
        </w:tc>
        <w:tc>
          <w:tcPr>
            <w:tcW w:w="3760" w:type="dxa"/>
          </w:tcPr>
          <w:p w:rsidR="004D35B5" w:rsidRPr="00514471" w:rsidRDefault="004D35B5" w:rsidP="007523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4471">
              <w:rPr>
                <w:rFonts w:ascii="Arial" w:hAnsi="Arial" w:cs="Arial"/>
                <w:sz w:val="24"/>
                <w:szCs w:val="24"/>
              </w:rPr>
              <w:t>R$ 200,00</w:t>
            </w:r>
          </w:p>
        </w:tc>
      </w:tr>
    </w:tbl>
    <w:p w:rsidR="004D35B5" w:rsidRPr="00514471" w:rsidRDefault="004D35B5" w:rsidP="007523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</w:r>
    </w:p>
    <w:p w:rsidR="004D35B5" w:rsidRPr="00514471" w:rsidRDefault="004D35B5" w:rsidP="007523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  <w:t xml:space="preserve">Art. </w:t>
      </w:r>
      <w:r>
        <w:rPr>
          <w:rFonts w:ascii="Arial" w:hAnsi="Arial" w:cs="Arial"/>
          <w:sz w:val="24"/>
          <w:szCs w:val="24"/>
        </w:rPr>
        <w:t>7</w:t>
      </w:r>
      <w:r w:rsidRPr="00514471">
        <w:rPr>
          <w:rFonts w:ascii="Arial" w:hAnsi="Arial" w:cs="Arial"/>
          <w:sz w:val="24"/>
          <w:szCs w:val="24"/>
        </w:rPr>
        <w:t>º As cartelas serão confeccionadas por empresa devidamente habilitada e controladas pela Secretaria Municipal de Finanças, contendo 01(um) número em cada cartela.</w:t>
      </w:r>
    </w:p>
    <w:p w:rsidR="004D35B5" w:rsidRPr="00514471" w:rsidRDefault="004D35B5" w:rsidP="007523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</w:t>
      </w:r>
    </w:p>
    <w:p w:rsidR="004D35B5" w:rsidRPr="00514471" w:rsidRDefault="004D35B5" w:rsidP="007523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514471">
        <w:rPr>
          <w:rFonts w:ascii="Arial" w:hAnsi="Arial" w:cs="Arial"/>
          <w:sz w:val="24"/>
          <w:szCs w:val="24"/>
        </w:rPr>
        <w:t xml:space="preserve">Art. 8º Cada cartela conterá 01(um) número contendo 05 (cinco) algarismos cada um deles, iniciando em 00001 e finalizando em 49.999, num total de 50.000 (cinquenta mil) cartelas. Ficando reservado à Secretaria Municipal de </w:t>
      </w:r>
      <w:r w:rsidRPr="00514471">
        <w:rPr>
          <w:rFonts w:ascii="Arial" w:hAnsi="Arial" w:cs="Arial"/>
          <w:sz w:val="24"/>
          <w:szCs w:val="24"/>
        </w:rPr>
        <w:lastRenderedPageBreak/>
        <w:t xml:space="preserve">Finanças, o direito de confeccionar nova série de cartelas, se </w:t>
      </w:r>
      <w:proofErr w:type="spellStart"/>
      <w:r w:rsidRPr="00514471">
        <w:rPr>
          <w:rFonts w:ascii="Arial" w:hAnsi="Arial" w:cs="Arial"/>
          <w:sz w:val="24"/>
          <w:szCs w:val="24"/>
        </w:rPr>
        <w:t>esta</w:t>
      </w:r>
      <w:proofErr w:type="spellEnd"/>
      <w:r w:rsidRPr="00514471">
        <w:rPr>
          <w:rFonts w:ascii="Arial" w:hAnsi="Arial" w:cs="Arial"/>
          <w:sz w:val="24"/>
          <w:szCs w:val="24"/>
        </w:rPr>
        <w:t xml:space="preserve"> se fizer necessária para suprir a demanda.</w:t>
      </w:r>
    </w:p>
    <w:p w:rsidR="004D35B5" w:rsidRPr="00514471" w:rsidRDefault="004D35B5" w:rsidP="007523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Pr="00514471">
        <w:rPr>
          <w:rFonts w:ascii="Arial" w:hAnsi="Arial" w:cs="Arial"/>
          <w:sz w:val="24"/>
          <w:szCs w:val="24"/>
        </w:rPr>
        <w:t>Art. 9º O sorteio será realizado na forma “sorteio público” na Praça Municipal Marcial Terra, às 10:00 horas do dia 28 de dezembro de 2023, quando serão utilizados para o sorteio parte do talão de onde foram destacadas as cartelas, que deverá conter número idêntico a cartela destacada.</w:t>
      </w:r>
    </w:p>
    <w:p w:rsidR="004D35B5" w:rsidRPr="00514471" w:rsidRDefault="004D35B5" w:rsidP="007523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 xml:space="preserve"> </w:t>
      </w:r>
      <w:r w:rsidRPr="005144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</w:t>
      </w:r>
      <w:r w:rsidRPr="00514471">
        <w:rPr>
          <w:rFonts w:ascii="Arial" w:hAnsi="Arial" w:cs="Arial"/>
          <w:sz w:val="24"/>
          <w:szCs w:val="24"/>
        </w:rPr>
        <w:t>Art. 10. Os contemplados terão o prazo máximo de 60 (sessenta) dias a contar da contemplação, para comprovarem suas condições de legítimos ganhadores do prêmio, mediante a apresentação da cautela que contenha o número sorteado. Não terá validade cartela que apresentar rasura emenda ou encontrar-se danificada, cujo dano dificulte a verificação da autenticidade da mesma.</w:t>
      </w:r>
    </w:p>
    <w:p w:rsidR="004D35B5" w:rsidRPr="00514471" w:rsidRDefault="004D35B5" w:rsidP="007523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</w:t>
      </w:r>
      <w:r w:rsidRPr="00514471">
        <w:rPr>
          <w:rFonts w:ascii="Arial" w:hAnsi="Arial" w:cs="Arial"/>
          <w:sz w:val="24"/>
          <w:szCs w:val="24"/>
        </w:rPr>
        <w:t>Art. 11. Os contemplados que não reclamarem seus prêmios no prazo de 60 (sessenta) dias, a contar da contemplação perderão o direito ao mesmo, podendo o município dar a destinação que entender adequada ao mesmo.</w:t>
      </w:r>
    </w:p>
    <w:p w:rsidR="00752380" w:rsidRDefault="004D35B5" w:rsidP="007523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</w:t>
      </w:r>
      <w:r w:rsidRPr="00514471">
        <w:rPr>
          <w:rFonts w:ascii="Arial" w:hAnsi="Arial" w:cs="Arial"/>
          <w:sz w:val="24"/>
          <w:szCs w:val="24"/>
        </w:rPr>
        <w:t xml:space="preserve">Art. 12. </w:t>
      </w:r>
      <w:r w:rsidR="00752380">
        <w:rPr>
          <w:rFonts w:ascii="Arial" w:hAnsi="Arial" w:cs="Arial"/>
          <w:sz w:val="24"/>
          <w:szCs w:val="24"/>
        </w:rPr>
        <w:t xml:space="preserve">O Setor do </w:t>
      </w:r>
      <w:proofErr w:type="spellStart"/>
      <w:r w:rsidR="00752380">
        <w:rPr>
          <w:rFonts w:ascii="Arial" w:hAnsi="Arial" w:cs="Arial"/>
          <w:sz w:val="24"/>
          <w:szCs w:val="24"/>
        </w:rPr>
        <w:t>ICMs</w:t>
      </w:r>
      <w:proofErr w:type="spellEnd"/>
      <w:r w:rsidR="00752380">
        <w:rPr>
          <w:rFonts w:ascii="Arial" w:hAnsi="Arial" w:cs="Arial"/>
          <w:sz w:val="24"/>
          <w:szCs w:val="24"/>
        </w:rPr>
        <w:t xml:space="preserve"> será o responsável pela troca das notas, bem como o controle das cartelas distribuídas.</w:t>
      </w:r>
    </w:p>
    <w:p w:rsidR="00B57AE0" w:rsidRDefault="00752380" w:rsidP="00752380">
      <w:pPr>
        <w:overflowPunct w:val="0"/>
        <w:autoSpaceDE w:val="0"/>
        <w:spacing w:before="120" w:after="120" w:line="360" w:lineRule="auto"/>
        <w:ind w:firstLine="993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</w:t>
      </w:r>
      <w:proofErr w:type="spellStart"/>
      <w:r w:rsidR="007C2879">
        <w:rPr>
          <w:rFonts w:ascii="Arial" w:hAnsi="Arial" w:cs="Arial"/>
          <w:sz w:val="24"/>
          <w:szCs w:val="24"/>
          <w:lang w:eastAsia="ar-SA"/>
        </w:rPr>
        <w:t>Art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14</w:t>
      </w:r>
      <w:r w:rsidR="007C2879">
        <w:rPr>
          <w:rFonts w:ascii="Arial" w:hAnsi="Arial" w:cs="Arial"/>
          <w:sz w:val="24"/>
          <w:szCs w:val="24"/>
          <w:lang w:eastAsia="ar-SA"/>
        </w:rPr>
        <w:t xml:space="preserve">  -</w:t>
      </w:r>
      <w:proofErr w:type="gramEnd"/>
      <w:r w:rsidR="007C287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6157A" w:rsidRPr="007658CF">
        <w:rPr>
          <w:rFonts w:ascii="Arial" w:hAnsi="Arial" w:cs="Arial"/>
          <w:sz w:val="24"/>
          <w:szCs w:val="24"/>
          <w:lang w:eastAsia="ar-SA"/>
        </w:rPr>
        <w:t>Esta</w:t>
      </w:r>
      <w:r w:rsidR="007C2879">
        <w:rPr>
          <w:rFonts w:ascii="Arial" w:hAnsi="Arial" w:cs="Arial"/>
          <w:sz w:val="24"/>
          <w:szCs w:val="24"/>
          <w:lang w:eastAsia="ar-SA"/>
        </w:rPr>
        <w:t xml:space="preserve"> Regulamento </w:t>
      </w:r>
      <w:r w:rsidR="00E6157A" w:rsidRPr="007658CF">
        <w:rPr>
          <w:rFonts w:ascii="Arial" w:hAnsi="Arial" w:cs="Arial"/>
          <w:sz w:val="24"/>
          <w:szCs w:val="24"/>
          <w:lang w:eastAsia="ar-SA"/>
        </w:rPr>
        <w:t>entra em vigor na data de sua publicação.</w:t>
      </w:r>
    </w:p>
    <w:p w:rsidR="008B736E" w:rsidRPr="007C2879" w:rsidRDefault="008B736E" w:rsidP="00752380">
      <w:pPr>
        <w:pStyle w:val="Ttulo6"/>
        <w:spacing w:line="360" w:lineRule="auto"/>
        <w:ind w:left="4536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7C2879">
        <w:rPr>
          <w:rFonts w:ascii="Arial" w:hAnsi="Arial" w:cs="Arial"/>
          <w:bCs/>
          <w:color w:val="auto"/>
          <w:sz w:val="24"/>
          <w:szCs w:val="24"/>
        </w:rPr>
        <w:t>GABINETE DO PREFEITO DE JÓIA-RS</w:t>
      </w:r>
    </w:p>
    <w:p w:rsidR="008B736E" w:rsidRPr="008B736E" w:rsidRDefault="008B736E" w:rsidP="00752380">
      <w:pPr>
        <w:spacing w:line="360" w:lineRule="auto"/>
        <w:ind w:left="2127"/>
        <w:jc w:val="both"/>
        <w:rPr>
          <w:rFonts w:ascii="Arial" w:hAnsi="Arial" w:cs="Arial"/>
          <w:bCs/>
          <w:sz w:val="24"/>
          <w:szCs w:val="24"/>
        </w:rPr>
      </w:pPr>
      <w:r w:rsidRPr="008B736E">
        <w:rPr>
          <w:rFonts w:ascii="Arial" w:hAnsi="Arial" w:cs="Arial"/>
          <w:sz w:val="24"/>
          <w:szCs w:val="24"/>
        </w:rPr>
        <w:t xml:space="preserve">                                                     </w:t>
      </w:r>
      <w:proofErr w:type="gramStart"/>
      <w:r w:rsidRPr="008B736E">
        <w:rPr>
          <w:rFonts w:ascii="Arial" w:hAnsi="Arial" w:cs="Arial"/>
          <w:bCs/>
          <w:sz w:val="24"/>
          <w:szCs w:val="24"/>
        </w:rPr>
        <w:t xml:space="preserve">Em </w:t>
      </w:r>
      <w:r w:rsidR="007C2879">
        <w:rPr>
          <w:rFonts w:ascii="Arial" w:hAnsi="Arial" w:cs="Arial"/>
          <w:bCs/>
          <w:sz w:val="24"/>
          <w:szCs w:val="24"/>
        </w:rPr>
        <w:t xml:space="preserve"> </w:t>
      </w:r>
      <w:r w:rsidR="00752380">
        <w:rPr>
          <w:rFonts w:ascii="Arial" w:hAnsi="Arial" w:cs="Arial"/>
          <w:bCs/>
          <w:sz w:val="24"/>
          <w:szCs w:val="24"/>
        </w:rPr>
        <w:t>15</w:t>
      </w:r>
      <w:proofErr w:type="gramEnd"/>
      <w:r w:rsidR="00752380">
        <w:rPr>
          <w:rFonts w:ascii="Arial" w:hAnsi="Arial" w:cs="Arial"/>
          <w:bCs/>
          <w:sz w:val="24"/>
          <w:szCs w:val="24"/>
        </w:rPr>
        <w:t xml:space="preserve"> </w:t>
      </w:r>
      <w:r w:rsidR="007C2879">
        <w:rPr>
          <w:rFonts w:ascii="Arial" w:hAnsi="Arial" w:cs="Arial"/>
          <w:bCs/>
          <w:sz w:val="24"/>
          <w:szCs w:val="24"/>
        </w:rPr>
        <w:t xml:space="preserve">de </w:t>
      </w:r>
      <w:r w:rsidR="00D27453">
        <w:rPr>
          <w:rFonts w:ascii="Arial" w:hAnsi="Arial" w:cs="Arial"/>
          <w:bCs/>
          <w:sz w:val="24"/>
          <w:szCs w:val="24"/>
        </w:rPr>
        <w:t>setembro</w:t>
      </w:r>
      <w:r>
        <w:rPr>
          <w:rFonts w:ascii="Arial" w:hAnsi="Arial" w:cs="Arial"/>
          <w:bCs/>
          <w:sz w:val="24"/>
          <w:szCs w:val="24"/>
        </w:rPr>
        <w:t xml:space="preserve"> de</w:t>
      </w:r>
      <w:r w:rsidRPr="008B736E">
        <w:rPr>
          <w:rFonts w:ascii="Arial" w:hAnsi="Arial" w:cs="Arial"/>
          <w:bCs/>
          <w:sz w:val="24"/>
          <w:szCs w:val="24"/>
        </w:rPr>
        <w:t xml:space="preserve"> 2023</w:t>
      </w:r>
      <w:r w:rsidRPr="008B736E">
        <w:rPr>
          <w:rFonts w:ascii="Arial" w:hAnsi="Arial" w:cs="Arial"/>
          <w:b/>
          <w:bCs/>
          <w:sz w:val="24"/>
          <w:szCs w:val="24"/>
        </w:rPr>
        <w:t xml:space="preserve">            </w:t>
      </w:r>
    </w:p>
    <w:p w:rsidR="008B736E" w:rsidRPr="008B736E" w:rsidRDefault="008B736E" w:rsidP="00752380">
      <w:pPr>
        <w:spacing w:line="360" w:lineRule="auto"/>
        <w:ind w:left="1276"/>
        <w:jc w:val="right"/>
        <w:rPr>
          <w:rFonts w:ascii="Arial" w:hAnsi="Arial" w:cs="Arial"/>
          <w:bCs/>
          <w:sz w:val="24"/>
          <w:szCs w:val="24"/>
        </w:rPr>
      </w:pPr>
      <w:r w:rsidRPr="008B736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8B736E">
        <w:rPr>
          <w:rFonts w:ascii="Arial" w:hAnsi="Arial" w:cs="Arial"/>
          <w:bCs/>
          <w:sz w:val="24"/>
          <w:szCs w:val="24"/>
        </w:rPr>
        <w:t xml:space="preserve">              </w:t>
      </w:r>
      <w:r w:rsidRPr="008B736E">
        <w:rPr>
          <w:rFonts w:ascii="Arial" w:hAnsi="Arial" w:cs="Arial"/>
          <w:bCs/>
          <w:sz w:val="24"/>
          <w:szCs w:val="24"/>
        </w:rPr>
        <w:tab/>
        <w:t xml:space="preserve"> </w:t>
      </w:r>
      <w:r w:rsidRPr="008B736E">
        <w:rPr>
          <w:rFonts w:ascii="Arial" w:hAnsi="Arial" w:cs="Arial"/>
          <w:bCs/>
          <w:sz w:val="24"/>
          <w:szCs w:val="24"/>
        </w:rPr>
        <w:tab/>
      </w:r>
      <w:r w:rsidRPr="008B736E">
        <w:rPr>
          <w:rFonts w:ascii="Arial" w:hAnsi="Arial" w:cs="Arial"/>
          <w:bCs/>
          <w:sz w:val="24"/>
          <w:szCs w:val="24"/>
        </w:rPr>
        <w:tab/>
      </w:r>
      <w:r w:rsidRPr="008B736E">
        <w:rPr>
          <w:rFonts w:ascii="Arial" w:hAnsi="Arial" w:cs="Arial"/>
          <w:bCs/>
          <w:sz w:val="24"/>
          <w:szCs w:val="24"/>
        </w:rPr>
        <w:tab/>
      </w:r>
      <w:r w:rsidRPr="008B736E">
        <w:rPr>
          <w:rFonts w:ascii="Arial" w:hAnsi="Arial" w:cs="Arial"/>
          <w:bCs/>
          <w:sz w:val="24"/>
          <w:szCs w:val="24"/>
        </w:rPr>
        <w:tab/>
      </w:r>
      <w:r w:rsidRPr="008B736E">
        <w:rPr>
          <w:rFonts w:ascii="Arial" w:hAnsi="Arial" w:cs="Arial"/>
          <w:bCs/>
          <w:sz w:val="24"/>
          <w:szCs w:val="24"/>
        </w:rPr>
        <w:tab/>
      </w:r>
      <w:r w:rsidRPr="008B736E">
        <w:rPr>
          <w:rFonts w:ascii="Arial" w:hAnsi="Arial" w:cs="Arial"/>
          <w:sz w:val="24"/>
          <w:szCs w:val="24"/>
        </w:rPr>
        <w:t xml:space="preserve">        </w:t>
      </w:r>
      <w:r w:rsidRPr="008B736E">
        <w:rPr>
          <w:rFonts w:ascii="Arial" w:hAnsi="Arial" w:cs="Arial"/>
          <w:sz w:val="24"/>
          <w:szCs w:val="24"/>
        </w:rPr>
        <w:tab/>
      </w:r>
      <w:r w:rsidRPr="008B736E">
        <w:rPr>
          <w:rFonts w:ascii="Arial" w:hAnsi="Arial" w:cs="Arial"/>
          <w:bCs/>
          <w:sz w:val="24"/>
          <w:szCs w:val="24"/>
        </w:rPr>
        <w:t xml:space="preserve">                                                  </w:t>
      </w:r>
      <w:r w:rsidRPr="008B736E">
        <w:rPr>
          <w:rFonts w:ascii="Arial" w:hAnsi="Arial" w:cs="Arial"/>
          <w:bCs/>
          <w:sz w:val="24"/>
          <w:szCs w:val="24"/>
        </w:rPr>
        <w:tab/>
        <w:t xml:space="preserve"> </w:t>
      </w:r>
      <w:r w:rsidRPr="008B736E">
        <w:rPr>
          <w:rFonts w:ascii="Arial" w:hAnsi="Arial" w:cs="Arial"/>
          <w:bCs/>
          <w:sz w:val="24"/>
          <w:szCs w:val="24"/>
        </w:rPr>
        <w:tab/>
      </w:r>
      <w:r w:rsidRPr="008B736E">
        <w:rPr>
          <w:rFonts w:ascii="Arial" w:hAnsi="Arial" w:cs="Arial"/>
          <w:bCs/>
          <w:sz w:val="24"/>
          <w:szCs w:val="24"/>
        </w:rPr>
        <w:tab/>
        <w:t xml:space="preserve">                                                       </w:t>
      </w:r>
      <w:r w:rsidRPr="008B736E">
        <w:rPr>
          <w:rFonts w:ascii="Arial" w:hAnsi="Arial" w:cs="Arial"/>
          <w:bCs/>
          <w:sz w:val="24"/>
          <w:szCs w:val="24"/>
        </w:rPr>
        <w:tab/>
      </w:r>
      <w:r w:rsidRPr="008B736E">
        <w:rPr>
          <w:rFonts w:ascii="Arial" w:hAnsi="Arial" w:cs="Arial"/>
          <w:bCs/>
          <w:sz w:val="24"/>
          <w:szCs w:val="24"/>
        </w:rPr>
        <w:tab/>
      </w:r>
      <w:r w:rsidRPr="008B736E">
        <w:rPr>
          <w:rFonts w:ascii="Arial" w:hAnsi="Arial" w:cs="Arial"/>
          <w:bCs/>
          <w:sz w:val="24"/>
          <w:szCs w:val="24"/>
        </w:rPr>
        <w:tab/>
      </w:r>
      <w:r w:rsidRPr="008B736E">
        <w:rPr>
          <w:rFonts w:ascii="Arial" w:hAnsi="Arial" w:cs="Arial"/>
          <w:bCs/>
          <w:sz w:val="24"/>
          <w:szCs w:val="24"/>
        </w:rPr>
        <w:tab/>
      </w:r>
      <w:r w:rsidRPr="008B736E">
        <w:rPr>
          <w:rFonts w:ascii="Arial" w:hAnsi="Arial" w:cs="Arial"/>
          <w:bCs/>
          <w:sz w:val="24"/>
          <w:szCs w:val="24"/>
        </w:rPr>
        <w:tab/>
      </w:r>
      <w:r w:rsidRPr="008B736E">
        <w:rPr>
          <w:rFonts w:ascii="Arial" w:hAnsi="Arial" w:cs="Arial"/>
          <w:bCs/>
          <w:sz w:val="24"/>
          <w:szCs w:val="24"/>
        </w:rPr>
        <w:tab/>
      </w:r>
      <w:r w:rsidR="007C2879">
        <w:rPr>
          <w:rFonts w:ascii="Arial" w:hAnsi="Arial" w:cs="Arial"/>
          <w:bCs/>
          <w:sz w:val="24"/>
          <w:szCs w:val="24"/>
        </w:rPr>
        <w:t xml:space="preserve">Adriano </w:t>
      </w:r>
      <w:proofErr w:type="spellStart"/>
      <w:r w:rsidR="007C2879">
        <w:rPr>
          <w:rFonts w:ascii="Arial" w:hAnsi="Arial" w:cs="Arial"/>
          <w:bCs/>
          <w:sz w:val="24"/>
          <w:szCs w:val="24"/>
        </w:rPr>
        <w:t>Marangon</w:t>
      </w:r>
      <w:proofErr w:type="spellEnd"/>
      <w:r w:rsidR="007C2879">
        <w:rPr>
          <w:rFonts w:ascii="Arial" w:hAnsi="Arial" w:cs="Arial"/>
          <w:bCs/>
          <w:sz w:val="24"/>
          <w:szCs w:val="24"/>
        </w:rPr>
        <w:t xml:space="preserve"> de Lima</w:t>
      </w:r>
    </w:p>
    <w:p w:rsidR="008B736E" w:rsidRPr="008B736E" w:rsidRDefault="008B736E" w:rsidP="00752380">
      <w:pPr>
        <w:spacing w:line="360" w:lineRule="auto"/>
        <w:ind w:left="1276"/>
        <w:jc w:val="right"/>
        <w:rPr>
          <w:rFonts w:ascii="Arial" w:hAnsi="Arial" w:cs="Arial"/>
          <w:sz w:val="24"/>
          <w:szCs w:val="24"/>
        </w:rPr>
      </w:pPr>
      <w:r w:rsidRPr="008B736E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Prefeito de Jóia. </w:t>
      </w:r>
    </w:p>
    <w:sectPr w:rsidR="008B736E" w:rsidRPr="008B736E" w:rsidSect="00052A66">
      <w:headerReference w:type="default" r:id="rId7"/>
      <w:footerReference w:type="default" r:id="rId8"/>
      <w:pgSz w:w="11906" w:h="16838"/>
      <w:pgMar w:top="1418" w:right="1133" w:bottom="567" w:left="1701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556" w:rsidRDefault="003C0556" w:rsidP="003E7C5E">
      <w:r>
        <w:separator/>
      </w:r>
    </w:p>
  </w:endnote>
  <w:endnote w:type="continuationSeparator" w:id="0">
    <w:p w:rsidR="003C0556" w:rsidRDefault="003C0556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09" w:rsidRDefault="002D6399" w:rsidP="006C287E">
    <w:pPr>
      <w:pBdr>
        <w:top w:val="single" w:sz="4" w:space="1" w:color="auto"/>
      </w:pBdr>
      <w:tabs>
        <w:tab w:val="left" w:pos="5670"/>
      </w:tabs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:rsidR="00F37B42" w:rsidRDefault="003E7C5E" w:rsidP="006C287E">
    <w:pPr>
      <w:pBdr>
        <w:top w:val="single" w:sz="4" w:space="1" w:color="auto"/>
      </w:pBdr>
      <w:tabs>
        <w:tab w:val="left" w:pos="5670"/>
      </w:tabs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EF468A">
      <w:rPr>
        <w:rFonts w:ascii="Arial" w:hAnsi="Arial" w:cs="Arial"/>
        <w:sz w:val="18"/>
        <w:szCs w:val="18"/>
      </w:rPr>
      <w:t xml:space="preserve">Dr. Edmar </w:t>
    </w:r>
    <w:proofErr w:type="spellStart"/>
    <w:r w:rsidR="00EF468A">
      <w:rPr>
        <w:rFonts w:ascii="Arial" w:hAnsi="Arial" w:cs="Arial"/>
        <w:sz w:val="18"/>
        <w:szCs w:val="18"/>
      </w:rPr>
      <w:t>Kruel</w:t>
    </w:r>
    <w:proofErr w:type="spellEnd"/>
    <w:r w:rsidR="00EF468A">
      <w:rPr>
        <w:rFonts w:ascii="Arial" w:hAnsi="Arial" w:cs="Arial"/>
        <w:sz w:val="18"/>
        <w:szCs w:val="18"/>
      </w:rPr>
      <w:t>, 188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C747BA">
      <w:rPr>
        <w:rFonts w:ascii="Arial" w:hAnsi="Arial" w:cs="Arial"/>
        <w:sz w:val="18"/>
        <w:szCs w:val="18"/>
      </w:rPr>
      <w:t>000</w:t>
    </w:r>
    <w:r w:rsidRPr="00F37B42">
      <w:rPr>
        <w:rFonts w:ascii="Arial" w:hAnsi="Arial" w:cs="Arial"/>
        <w:sz w:val="18"/>
        <w:szCs w:val="18"/>
      </w:rPr>
      <w:t xml:space="preserve">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:rsidR="0081305A" w:rsidRDefault="00F37B42" w:rsidP="006C287E">
    <w:pPr>
      <w:pBdr>
        <w:top w:val="single" w:sz="4" w:space="1" w:color="auto"/>
      </w:pBdr>
      <w:tabs>
        <w:tab w:val="left" w:pos="5670"/>
      </w:tabs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C287E">
      <w:rPr>
        <w:rFonts w:ascii="Arial" w:hAnsi="Arial" w:cs="Arial"/>
        <w:sz w:val="18"/>
        <w:szCs w:val="18"/>
      </w:rPr>
      <w:t xml:space="preserve"> – e-mail: </w:t>
    </w:r>
    <w:hyperlink r:id="rId1" w:history="1">
      <w:r w:rsidR="0081305A" w:rsidRPr="006862BF">
        <w:rPr>
          <w:rStyle w:val="Hyperlink"/>
          <w:rFonts w:ascii="Arial" w:hAnsi="Arial" w:cs="Arial"/>
          <w:sz w:val="18"/>
          <w:szCs w:val="18"/>
        </w:rPr>
        <w:t>gabinete@joia.rs.gov.br</w:t>
      </w:r>
    </w:hyperlink>
    <w:r w:rsidR="006C287E">
      <w:rPr>
        <w:rFonts w:ascii="Arial" w:hAnsi="Arial" w:cs="Arial"/>
        <w:sz w:val="18"/>
        <w:szCs w:val="18"/>
      </w:rPr>
      <w:t xml:space="preserve"> </w:t>
    </w:r>
  </w:p>
  <w:p w:rsidR="003E7C5E" w:rsidRPr="00F37B42" w:rsidRDefault="00D67E9C" w:rsidP="006C287E">
    <w:pPr>
      <w:pBdr>
        <w:top w:val="single" w:sz="4" w:space="1" w:color="auto"/>
      </w:pBdr>
      <w:tabs>
        <w:tab w:val="left" w:pos="567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CNPJ 89.650.121/0001-92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556" w:rsidRDefault="003C0556" w:rsidP="003E7C5E">
      <w:r>
        <w:separator/>
      </w:r>
    </w:p>
  </w:footnote>
  <w:footnote w:type="continuationSeparator" w:id="0">
    <w:p w:rsidR="003C0556" w:rsidRDefault="003C0556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B42" w:rsidRDefault="00054854" w:rsidP="0081305A">
    <w:pPr>
      <w:tabs>
        <w:tab w:val="left" w:pos="5670"/>
      </w:tabs>
      <w:ind w:left="-567" w:right="-2"/>
      <w:jc w:val="right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-1270</wp:posOffset>
          </wp:positionH>
          <wp:positionV relativeFrom="paragraph">
            <wp:posOffset>-282358</wp:posOffset>
          </wp:positionV>
          <wp:extent cx="849630" cy="915035"/>
          <wp:effectExtent l="38100" t="19050" r="26670" b="1841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</w:rPr>
      <w:t>Estado do Rio Grande do Sul</w:t>
    </w:r>
  </w:p>
  <w:p w:rsidR="00F37B42" w:rsidRPr="006801D4" w:rsidRDefault="0081305A" w:rsidP="0081305A">
    <w:pPr>
      <w:tabs>
        <w:tab w:val="left" w:pos="5670"/>
      </w:tabs>
      <w:ind w:left="-567" w:right="-2"/>
      <w:jc w:val="right"/>
      <w:rPr>
        <w:rFonts w:ascii="Blackadder ITC" w:hAnsi="Blackadder ITC" w:cs="Arial"/>
        <w:sz w:val="40"/>
        <w:szCs w:val="40"/>
      </w:rPr>
    </w:pPr>
    <w:r>
      <w:rPr>
        <w:rFonts w:ascii="Blackadder ITC" w:hAnsi="Blackadder ITC" w:cs="Arial"/>
        <w:b/>
        <w:sz w:val="40"/>
        <w:szCs w:val="40"/>
      </w:rPr>
      <w:t xml:space="preserve">      </w:t>
    </w:r>
    <w:r w:rsidR="00F37B42"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="00F37B42"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="00F37B42"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:rsidR="00F37B42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6C287E">
      <w:rPr>
        <w:rFonts w:ascii="Arial" w:hAnsi="Arial" w:cs="Arial"/>
        <w:i/>
        <w:sz w:val="18"/>
        <w:szCs w:val="18"/>
      </w:rPr>
      <w:t xml:space="preserve">    </w:t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6C287E">
      <w:rPr>
        <w:rFonts w:ascii="Arial" w:hAnsi="Arial" w:cs="Arial"/>
        <w:i/>
        <w:sz w:val="18"/>
        <w:szCs w:val="18"/>
      </w:rPr>
      <w:t xml:space="preserve">                    </w:t>
    </w:r>
    <w:r w:rsidR="0081305A">
      <w:rPr>
        <w:rFonts w:ascii="Arial" w:hAnsi="Arial" w:cs="Arial"/>
        <w:i/>
        <w:sz w:val="18"/>
        <w:szCs w:val="18"/>
      </w:rPr>
      <w:t xml:space="preserve">     </w:t>
    </w:r>
    <w:r w:rsidR="006C287E">
      <w:rPr>
        <w:rFonts w:ascii="Arial" w:hAnsi="Arial" w:cs="Arial"/>
        <w:i/>
        <w:sz w:val="18"/>
        <w:szCs w:val="18"/>
      </w:rPr>
      <w:t xml:space="preserve">       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  <w:p w:rsidR="00A021FE" w:rsidRPr="00D67E9C" w:rsidRDefault="00A021FE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54"/>
    <w:rsid w:val="000043B7"/>
    <w:rsid w:val="0001268B"/>
    <w:rsid w:val="00017DCF"/>
    <w:rsid w:val="00021542"/>
    <w:rsid w:val="00044275"/>
    <w:rsid w:val="00052A66"/>
    <w:rsid w:val="00054854"/>
    <w:rsid w:val="0007626C"/>
    <w:rsid w:val="000B581F"/>
    <w:rsid w:val="000D79EB"/>
    <w:rsid w:val="000F518C"/>
    <w:rsid w:val="00116031"/>
    <w:rsid w:val="00121854"/>
    <w:rsid w:val="00127509"/>
    <w:rsid w:val="00177F46"/>
    <w:rsid w:val="001963F8"/>
    <w:rsid w:val="001B31FC"/>
    <w:rsid w:val="001E1B4C"/>
    <w:rsid w:val="001F730B"/>
    <w:rsid w:val="002156CC"/>
    <w:rsid w:val="0021646F"/>
    <w:rsid w:val="00220D5B"/>
    <w:rsid w:val="002306C7"/>
    <w:rsid w:val="00252954"/>
    <w:rsid w:val="002539CD"/>
    <w:rsid w:val="00256ADF"/>
    <w:rsid w:val="00293292"/>
    <w:rsid w:val="002A7053"/>
    <w:rsid w:val="002A7779"/>
    <w:rsid w:val="002B5015"/>
    <w:rsid w:val="002B6453"/>
    <w:rsid w:val="002D1EDD"/>
    <w:rsid w:val="002D2477"/>
    <w:rsid w:val="002D3E3F"/>
    <w:rsid w:val="002D6399"/>
    <w:rsid w:val="002E3C69"/>
    <w:rsid w:val="00300919"/>
    <w:rsid w:val="003140A6"/>
    <w:rsid w:val="00346FAE"/>
    <w:rsid w:val="00354800"/>
    <w:rsid w:val="00381D5A"/>
    <w:rsid w:val="00387CF0"/>
    <w:rsid w:val="003C0556"/>
    <w:rsid w:val="003E7C5E"/>
    <w:rsid w:val="00446D9C"/>
    <w:rsid w:val="00484DD6"/>
    <w:rsid w:val="004B3BF9"/>
    <w:rsid w:val="004D35B5"/>
    <w:rsid w:val="00524345"/>
    <w:rsid w:val="00547ECC"/>
    <w:rsid w:val="0057562E"/>
    <w:rsid w:val="005E706C"/>
    <w:rsid w:val="00603BA4"/>
    <w:rsid w:val="0060600D"/>
    <w:rsid w:val="00607C46"/>
    <w:rsid w:val="00621271"/>
    <w:rsid w:val="00645F4F"/>
    <w:rsid w:val="006673EA"/>
    <w:rsid w:val="006801D4"/>
    <w:rsid w:val="006863F1"/>
    <w:rsid w:val="006C287E"/>
    <w:rsid w:val="006D144B"/>
    <w:rsid w:val="006F1E1E"/>
    <w:rsid w:val="006F5672"/>
    <w:rsid w:val="007031FA"/>
    <w:rsid w:val="007345AD"/>
    <w:rsid w:val="00752380"/>
    <w:rsid w:val="00761EE3"/>
    <w:rsid w:val="007658CF"/>
    <w:rsid w:val="00787A90"/>
    <w:rsid w:val="007A65AC"/>
    <w:rsid w:val="007C2879"/>
    <w:rsid w:val="0081305A"/>
    <w:rsid w:val="008213E3"/>
    <w:rsid w:val="00824323"/>
    <w:rsid w:val="00836227"/>
    <w:rsid w:val="008477E3"/>
    <w:rsid w:val="00881586"/>
    <w:rsid w:val="00887559"/>
    <w:rsid w:val="008A64AF"/>
    <w:rsid w:val="008B4757"/>
    <w:rsid w:val="008B736E"/>
    <w:rsid w:val="00935103"/>
    <w:rsid w:val="009857C6"/>
    <w:rsid w:val="009A2FBD"/>
    <w:rsid w:val="009C6508"/>
    <w:rsid w:val="009E060E"/>
    <w:rsid w:val="009E6DF9"/>
    <w:rsid w:val="009F236E"/>
    <w:rsid w:val="009F5873"/>
    <w:rsid w:val="00A021FE"/>
    <w:rsid w:val="00A03970"/>
    <w:rsid w:val="00A435E7"/>
    <w:rsid w:val="00A53640"/>
    <w:rsid w:val="00A60FF5"/>
    <w:rsid w:val="00A912C1"/>
    <w:rsid w:val="00A97A7D"/>
    <w:rsid w:val="00AB63A8"/>
    <w:rsid w:val="00AC59D0"/>
    <w:rsid w:val="00B26F66"/>
    <w:rsid w:val="00B33A8B"/>
    <w:rsid w:val="00B56F26"/>
    <w:rsid w:val="00B57AE0"/>
    <w:rsid w:val="00B64CA6"/>
    <w:rsid w:val="00BA1DFE"/>
    <w:rsid w:val="00BC126A"/>
    <w:rsid w:val="00BF378A"/>
    <w:rsid w:val="00C25F06"/>
    <w:rsid w:val="00C41909"/>
    <w:rsid w:val="00C747BA"/>
    <w:rsid w:val="00CA56A6"/>
    <w:rsid w:val="00CA7599"/>
    <w:rsid w:val="00CB7790"/>
    <w:rsid w:val="00D06CD3"/>
    <w:rsid w:val="00D20E73"/>
    <w:rsid w:val="00D27453"/>
    <w:rsid w:val="00D36796"/>
    <w:rsid w:val="00D67E9C"/>
    <w:rsid w:val="00D76E1B"/>
    <w:rsid w:val="00D87A23"/>
    <w:rsid w:val="00DA0DE7"/>
    <w:rsid w:val="00DA1BE0"/>
    <w:rsid w:val="00DA4B48"/>
    <w:rsid w:val="00DB0D31"/>
    <w:rsid w:val="00DB525F"/>
    <w:rsid w:val="00DB79E1"/>
    <w:rsid w:val="00DD0757"/>
    <w:rsid w:val="00DD2A56"/>
    <w:rsid w:val="00DE1510"/>
    <w:rsid w:val="00DE386E"/>
    <w:rsid w:val="00DE397C"/>
    <w:rsid w:val="00E023D6"/>
    <w:rsid w:val="00E27086"/>
    <w:rsid w:val="00E33698"/>
    <w:rsid w:val="00E6157A"/>
    <w:rsid w:val="00E669B9"/>
    <w:rsid w:val="00E67CDC"/>
    <w:rsid w:val="00E70076"/>
    <w:rsid w:val="00E837A3"/>
    <w:rsid w:val="00E97236"/>
    <w:rsid w:val="00ED2D3A"/>
    <w:rsid w:val="00EF468A"/>
    <w:rsid w:val="00F138D5"/>
    <w:rsid w:val="00F1667F"/>
    <w:rsid w:val="00F37B42"/>
    <w:rsid w:val="00F50B5D"/>
    <w:rsid w:val="00F520B2"/>
    <w:rsid w:val="00F525F6"/>
    <w:rsid w:val="00F53455"/>
    <w:rsid w:val="00F67E15"/>
    <w:rsid w:val="00F70351"/>
    <w:rsid w:val="00F74BF3"/>
    <w:rsid w:val="00F80B65"/>
    <w:rsid w:val="00FA03EC"/>
    <w:rsid w:val="00FA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2D89B"/>
  <w15:docId w15:val="{7743386F-1E4B-48E5-AD4E-A2D5F904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854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54854"/>
    <w:pPr>
      <w:keepNext/>
      <w:jc w:val="right"/>
      <w:outlineLvl w:val="0"/>
    </w:pPr>
    <w:rPr>
      <w:rFonts w:ascii="Courier New" w:hAnsi="Courier New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54854"/>
    <w:pPr>
      <w:keepNext/>
      <w:jc w:val="both"/>
      <w:outlineLvl w:val="1"/>
    </w:pPr>
    <w:rPr>
      <w:rFonts w:ascii="Courier New" w:hAnsi="Courier New"/>
      <w:b/>
      <w:sz w:val="28"/>
    </w:rPr>
  </w:style>
  <w:style w:type="paragraph" w:styleId="Ttulo3">
    <w:name w:val="heading 3"/>
    <w:basedOn w:val="Normal"/>
    <w:next w:val="Normal"/>
    <w:link w:val="Ttulo3Char"/>
    <w:unhideWhenUsed/>
    <w:qFormat/>
    <w:rsid w:val="00054854"/>
    <w:pPr>
      <w:keepNext/>
      <w:jc w:val="both"/>
      <w:outlineLvl w:val="2"/>
    </w:pPr>
    <w:rPr>
      <w:rFonts w:ascii="Tahoma" w:hAnsi="Tahoma"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6F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054854"/>
    <w:rPr>
      <w:rFonts w:ascii="Courier New" w:eastAsia="Times New Roman" w:hAnsi="Courier New"/>
      <w:b/>
      <w:sz w:val="28"/>
    </w:rPr>
  </w:style>
  <w:style w:type="character" w:customStyle="1" w:styleId="Ttulo2Char">
    <w:name w:val="Título 2 Char"/>
    <w:basedOn w:val="Fontepargpadro"/>
    <w:link w:val="Ttulo2"/>
    <w:semiHidden/>
    <w:rsid w:val="00054854"/>
    <w:rPr>
      <w:rFonts w:ascii="Courier New" w:eastAsia="Times New Roman" w:hAnsi="Courier New"/>
      <w:b/>
      <w:sz w:val="28"/>
    </w:rPr>
  </w:style>
  <w:style w:type="character" w:customStyle="1" w:styleId="Ttulo3Char">
    <w:name w:val="Título 3 Char"/>
    <w:basedOn w:val="Fontepargpadro"/>
    <w:link w:val="Ttulo3"/>
    <w:rsid w:val="00054854"/>
    <w:rPr>
      <w:rFonts w:ascii="Tahoma" w:eastAsia="Times New Roman" w:hAnsi="Tahoma"/>
      <w:sz w:val="28"/>
    </w:rPr>
  </w:style>
  <w:style w:type="paragraph" w:styleId="Ttulo">
    <w:name w:val="Title"/>
    <w:basedOn w:val="Normal"/>
    <w:link w:val="TtuloChar"/>
    <w:qFormat/>
    <w:rsid w:val="00054854"/>
    <w:pPr>
      <w:jc w:val="center"/>
    </w:pPr>
    <w:rPr>
      <w:rFonts w:ascii="Tahoma" w:hAnsi="Tahoma"/>
      <w:b/>
      <w:sz w:val="28"/>
    </w:rPr>
  </w:style>
  <w:style w:type="character" w:customStyle="1" w:styleId="TtuloChar">
    <w:name w:val="Título Char"/>
    <w:basedOn w:val="Fontepargpadro"/>
    <w:link w:val="Ttulo"/>
    <w:rsid w:val="00054854"/>
    <w:rPr>
      <w:rFonts w:ascii="Tahoma" w:eastAsia="Times New Roman" w:hAnsi="Tahoma"/>
      <w:b/>
      <w:sz w:val="28"/>
    </w:rPr>
  </w:style>
  <w:style w:type="paragraph" w:styleId="Corpodetexto">
    <w:name w:val="Body Text"/>
    <w:basedOn w:val="Normal"/>
    <w:link w:val="CorpodetextoChar"/>
    <w:semiHidden/>
    <w:unhideWhenUsed/>
    <w:rsid w:val="00054854"/>
    <w:pPr>
      <w:jc w:val="both"/>
    </w:pPr>
    <w:rPr>
      <w:rFonts w:ascii="Verdana" w:hAnsi="Verdana"/>
      <w:b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054854"/>
    <w:rPr>
      <w:rFonts w:ascii="Verdana" w:eastAsia="Times New Roman" w:hAnsi="Verdana"/>
      <w:b/>
      <w:sz w:val="28"/>
    </w:rPr>
  </w:style>
  <w:style w:type="paragraph" w:styleId="Recuodecorpodetexto">
    <w:name w:val="Body Text Indent"/>
    <w:basedOn w:val="Normal"/>
    <w:link w:val="RecuodecorpodetextoChar"/>
    <w:unhideWhenUsed/>
    <w:rsid w:val="00054854"/>
    <w:pPr>
      <w:ind w:left="4536"/>
      <w:jc w:val="both"/>
    </w:pPr>
    <w:rPr>
      <w:rFonts w:ascii="Courier New" w:hAnsi="Courier New"/>
      <w:b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54854"/>
    <w:rPr>
      <w:rFonts w:ascii="Courier New" w:eastAsia="Times New Roman" w:hAnsi="Courier New"/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A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ADF"/>
    <w:rPr>
      <w:rFonts w:ascii="Segoe UI" w:eastAsia="Times New Roman" w:hAnsi="Segoe UI" w:cs="Segoe UI"/>
      <w:sz w:val="18"/>
      <w:szCs w:val="1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6FA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Web">
    <w:name w:val="Normal (Web)"/>
    <w:basedOn w:val="Normal"/>
    <w:unhideWhenUsed/>
    <w:rsid w:val="00DA0DE7"/>
    <w:pPr>
      <w:spacing w:before="100" w:after="100"/>
    </w:pPr>
    <w:rPr>
      <w:rFonts w:ascii="Futura Lt BT" w:hAnsi="Futura Lt BT"/>
      <w:sz w:val="22"/>
    </w:rPr>
  </w:style>
  <w:style w:type="paragraph" w:styleId="SemEspaamento">
    <w:name w:val="No Spacing"/>
    <w:uiPriority w:val="1"/>
    <w:qFormat/>
    <w:rsid w:val="00A021FE"/>
    <w:rPr>
      <w:rFonts w:ascii="Times New Roman" w:eastAsia="Times New Roman" w:hAnsi="Times New Roman"/>
    </w:rPr>
  </w:style>
  <w:style w:type="character" w:customStyle="1" w:styleId="Caracteresdenotaderodap">
    <w:name w:val="Caracteres de nota de rodapé"/>
    <w:rsid w:val="00E6157A"/>
    <w:rPr>
      <w:vertAlign w:val="superscript"/>
    </w:rPr>
  </w:style>
  <w:style w:type="paragraph" w:styleId="Textodenotaderodap">
    <w:name w:val="footnote text"/>
    <w:basedOn w:val="Normal"/>
    <w:link w:val="TextodenotaderodapChar"/>
    <w:rsid w:val="00E6157A"/>
    <w:pPr>
      <w:overflowPunct w:val="0"/>
      <w:autoSpaceDE w:val="0"/>
      <w:textAlignment w:val="baseline"/>
    </w:pPr>
    <w:rPr>
      <w:rFonts w:ascii="Arial" w:hAnsi="Arial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E6157A"/>
    <w:rPr>
      <w:rFonts w:ascii="Arial" w:eastAsia="Times New Roman" w:hAnsi="Arial"/>
      <w:lang w:eastAsia="ar-SA"/>
    </w:rPr>
  </w:style>
  <w:style w:type="character" w:styleId="Forte">
    <w:name w:val="Strong"/>
    <w:basedOn w:val="Fontepargpadro"/>
    <w:uiPriority w:val="22"/>
    <w:qFormat/>
    <w:rsid w:val="00F534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2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binete@joi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%20timbre%20prefeitu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D7DF7-A65E-499B-BABC-A4428DF6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timbre prefeitura</Template>
  <TotalTime>7</TotalTime>
  <Pages>1</Pages>
  <Words>1107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6</cp:revision>
  <cp:lastPrinted>2023-10-02T18:28:00Z</cp:lastPrinted>
  <dcterms:created xsi:type="dcterms:W3CDTF">2023-10-02T18:22:00Z</dcterms:created>
  <dcterms:modified xsi:type="dcterms:W3CDTF">2023-10-02T20:27:00Z</dcterms:modified>
</cp:coreProperties>
</file>