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D659" w14:textId="77777777" w:rsidR="005429F4" w:rsidRDefault="005429F4">
      <w:pPr>
        <w:rPr>
          <w:rFonts w:ascii="Arial" w:hAnsi="Arial" w:cs="Arial"/>
          <w:szCs w:val="24"/>
        </w:rPr>
      </w:pPr>
    </w:p>
    <w:p w14:paraId="2590CFAD" w14:textId="77777777" w:rsidR="00350025" w:rsidRDefault="00350025">
      <w:pPr>
        <w:rPr>
          <w:rFonts w:ascii="Arial" w:hAnsi="Arial" w:cs="Arial"/>
          <w:szCs w:val="24"/>
        </w:rPr>
      </w:pPr>
    </w:p>
    <w:p w14:paraId="3F7BF44B" w14:textId="77777777" w:rsidR="00350025" w:rsidRDefault="00350025">
      <w:pPr>
        <w:rPr>
          <w:rFonts w:ascii="Arial" w:hAnsi="Arial" w:cs="Arial"/>
          <w:szCs w:val="24"/>
        </w:rPr>
      </w:pPr>
    </w:p>
    <w:p w14:paraId="1157AFED" w14:textId="77777777"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6C04BFEE" w14:textId="77777777" w:rsidR="00032C2C" w:rsidRDefault="00032C2C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440D71" w14:textId="18F773EB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307F60">
        <w:rPr>
          <w:rFonts w:ascii="Arial" w:hAnsi="Arial" w:cs="Arial"/>
          <w:b/>
          <w:szCs w:val="24"/>
        </w:rPr>
        <w:t>8</w:t>
      </w:r>
      <w:r w:rsidR="005334D9">
        <w:rPr>
          <w:rFonts w:ascii="Arial" w:hAnsi="Arial" w:cs="Arial"/>
          <w:b/>
          <w:szCs w:val="24"/>
        </w:rPr>
        <w:t>5</w:t>
      </w:r>
      <w:r w:rsidR="00307F60">
        <w:rPr>
          <w:rFonts w:ascii="Arial" w:hAnsi="Arial" w:cs="Arial"/>
          <w:b/>
          <w:szCs w:val="24"/>
        </w:rPr>
        <w:t>9</w:t>
      </w:r>
      <w:r w:rsidR="001B3032">
        <w:rPr>
          <w:rFonts w:ascii="Arial" w:hAnsi="Arial" w:cs="Arial"/>
          <w:b/>
          <w:szCs w:val="24"/>
        </w:rPr>
        <w:t xml:space="preserve">, DE </w:t>
      </w:r>
      <w:r w:rsidR="005334D9">
        <w:rPr>
          <w:rFonts w:ascii="Arial" w:hAnsi="Arial" w:cs="Arial"/>
          <w:b/>
          <w:szCs w:val="24"/>
        </w:rPr>
        <w:t>27</w:t>
      </w:r>
      <w:r>
        <w:rPr>
          <w:rFonts w:ascii="Arial" w:hAnsi="Arial" w:cs="Arial"/>
          <w:b/>
          <w:szCs w:val="24"/>
        </w:rPr>
        <w:t xml:space="preserve"> DE </w:t>
      </w:r>
      <w:r w:rsidR="00307F60">
        <w:rPr>
          <w:rFonts w:ascii="Arial" w:hAnsi="Arial" w:cs="Arial"/>
          <w:b/>
          <w:szCs w:val="24"/>
        </w:rPr>
        <w:t>AGOSTO</w:t>
      </w:r>
      <w:r w:rsidR="00392AE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2020.</w:t>
      </w:r>
      <w:r>
        <w:rPr>
          <w:rFonts w:ascii="Arial" w:hAnsi="Arial" w:cs="Arial"/>
          <w:szCs w:val="24"/>
        </w:rPr>
        <w:t xml:space="preserve"> </w:t>
      </w:r>
    </w:p>
    <w:p w14:paraId="06C464D2" w14:textId="77777777" w:rsidR="007A5F07" w:rsidRDefault="007A5F07" w:rsidP="007A5F07">
      <w:pPr>
        <w:rPr>
          <w:rFonts w:ascii="Arial" w:hAnsi="Arial" w:cs="Arial"/>
          <w:szCs w:val="24"/>
        </w:rPr>
      </w:pPr>
    </w:p>
    <w:p w14:paraId="375C8BAE" w14:textId="77777777" w:rsidR="007A5F07" w:rsidRPr="007A5F07" w:rsidRDefault="007A5F07" w:rsidP="00392AEC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B65806">
        <w:rPr>
          <w:rFonts w:ascii="Arial" w:hAnsi="Arial" w:cs="Arial"/>
        </w:rPr>
        <w:t>Serviços Gerais</w:t>
      </w:r>
      <w:r w:rsidRPr="007A5F07">
        <w:rPr>
          <w:rFonts w:ascii="Arial" w:hAnsi="Arial" w:cs="Arial"/>
        </w:rPr>
        <w:t xml:space="preserve">, em caráter efetivo.  </w:t>
      </w:r>
    </w:p>
    <w:p w14:paraId="74675F4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CC05661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9BEAAAB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507822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62A63D62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1E8DBB96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3E621AF2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54B08B42" w14:textId="77E31FC2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5334D9" w:rsidRPr="005334D9">
        <w:rPr>
          <w:rFonts w:ascii="Arial" w:hAnsi="Arial" w:cs="Arial"/>
          <w:bCs/>
          <w:i w:val="0"/>
          <w:sz w:val="24"/>
          <w:lang w:val="pt-BR"/>
        </w:rPr>
        <w:t>LISANDRA VIANA DE ABREU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5334D9">
        <w:rPr>
          <w:rFonts w:ascii="Arial" w:hAnsi="Arial" w:cs="Arial"/>
          <w:b w:val="0"/>
          <w:i w:val="0"/>
          <w:sz w:val="24"/>
          <w:lang w:val="pt-BR"/>
        </w:rPr>
        <w:t>nono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B65806">
        <w:rPr>
          <w:rFonts w:ascii="Arial" w:hAnsi="Arial" w:cs="Arial"/>
          <w:b w:val="0"/>
          <w:i w:val="0"/>
          <w:sz w:val="24"/>
          <w:lang w:val="pt-BR"/>
        </w:rPr>
        <w:t>Serviços Gerais, Classe A, Padrão 01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14:paraId="13DB388C" w14:textId="6C012E67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307F60">
        <w:rPr>
          <w:rFonts w:ascii="Arial" w:hAnsi="Arial" w:cs="Arial"/>
        </w:rPr>
        <w:t>Agricultura, Indústria, Comércio e Turismo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5C1516F8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301F0634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313DD820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2C99184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0845D8D4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14:paraId="7A9BFFD9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4DB328EF" w14:textId="368A724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 xml:space="preserve">ete do Prefeito, Jóia - RS, em </w:t>
      </w:r>
      <w:r w:rsidR="005334D9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 xml:space="preserve"> de </w:t>
      </w:r>
      <w:r w:rsidR="00307F60">
        <w:rPr>
          <w:rFonts w:ascii="Arial" w:hAnsi="Arial" w:cs="Arial"/>
          <w:szCs w:val="24"/>
        </w:rPr>
        <w:t>agosto</w:t>
      </w:r>
      <w:r w:rsidR="00032C2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2020.</w:t>
      </w:r>
    </w:p>
    <w:p w14:paraId="6D36317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5314777F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53393840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552FC56B" w14:textId="77777777"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14:paraId="24B56F5E" w14:textId="77777777"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14:paraId="5F7E264A" w14:textId="77777777"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14:paraId="058FC71E" w14:textId="77777777"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14:paraId="77D68264" w14:textId="77777777"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6C3B4" w14:textId="77777777" w:rsidR="007A5F07" w:rsidRDefault="007A5F07" w:rsidP="003E7C5E">
      <w:r>
        <w:separator/>
      </w:r>
    </w:p>
  </w:endnote>
  <w:endnote w:type="continuationSeparator" w:id="0">
    <w:p w14:paraId="635A7267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8605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48975704" w14:textId="77777777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70F20F30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534E1" w14:textId="77777777" w:rsidR="007A5F07" w:rsidRDefault="007A5F07" w:rsidP="003E7C5E">
      <w:r>
        <w:separator/>
      </w:r>
    </w:p>
  </w:footnote>
  <w:footnote w:type="continuationSeparator" w:id="0">
    <w:p w14:paraId="726C8C01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57D7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197C9D3E" wp14:editId="5CA91323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537BB558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4BE8CCC2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07"/>
    <w:rsid w:val="00032C2C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07F60"/>
    <w:rsid w:val="00326D08"/>
    <w:rsid w:val="00350025"/>
    <w:rsid w:val="00381D5A"/>
    <w:rsid w:val="00392AEC"/>
    <w:rsid w:val="003E7C5E"/>
    <w:rsid w:val="00507822"/>
    <w:rsid w:val="00524345"/>
    <w:rsid w:val="005334D9"/>
    <w:rsid w:val="005429F4"/>
    <w:rsid w:val="005E15AF"/>
    <w:rsid w:val="00645F4F"/>
    <w:rsid w:val="00650847"/>
    <w:rsid w:val="006801D4"/>
    <w:rsid w:val="006863F1"/>
    <w:rsid w:val="007A5F07"/>
    <w:rsid w:val="007A65AC"/>
    <w:rsid w:val="00824323"/>
    <w:rsid w:val="0083260B"/>
    <w:rsid w:val="008416B3"/>
    <w:rsid w:val="008477E3"/>
    <w:rsid w:val="00877F7F"/>
    <w:rsid w:val="00887559"/>
    <w:rsid w:val="008B26AF"/>
    <w:rsid w:val="009E060E"/>
    <w:rsid w:val="00A03970"/>
    <w:rsid w:val="00A912C1"/>
    <w:rsid w:val="00A97A7D"/>
    <w:rsid w:val="00AB63A8"/>
    <w:rsid w:val="00AC59D0"/>
    <w:rsid w:val="00B261F1"/>
    <w:rsid w:val="00B26E8C"/>
    <w:rsid w:val="00B64CA6"/>
    <w:rsid w:val="00B65806"/>
    <w:rsid w:val="00CE74F7"/>
    <w:rsid w:val="00D003B9"/>
    <w:rsid w:val="00D542B2"/>
    <w:rsid w:val="00D67E9C"/>
    <w:rsid w:val="00D77CBE"/>
    <w:rsid w:val="00D80F51"/>
    <w:rsid w:val="00D87A23"/>
    <w:rsid w:val="00DA4B48"/>
    <w:rsid w:val="00DC31E9"/>
    <w:rsid w:val="00DD0757"/>
    <w:rsid w:val="00DE386E"/>
    <w:rsid w:val="00E023D6"/>
    <w:rsid w:val="00E33698"/>
    <w:rsid w:val="00E97236"/>
    <w:rsid w:val="00F37B42"/>
    <w:rsid w:val="00F41098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450E29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1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1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C038-E90F-4A06-9782-D94DC51A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2020-02-13T13:09:00Z</cp:lastPrinted>
  <dcterms:created xsi:type="dcterms:W3CDTF">2020-03-12T14:07:00Z</dcterms:created>
  <dcterms:modified xsi:type="dcterms:W3CDTF">2020-08-27T12:38:00Z</dcterms:modified>
</cp:coreProperties>
</file>