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1B3032">
        <w:rPr>
          <w:rFonts w:ascii="Arial" w:hAnsi="Arial" w:cs="Arial"/>
          <w:b/>
          <w:szCs w:val="24"/>
        </w:rPr>
        <w:t>5</w:t>
      </w:r>
      <w:r w:rsidR="00392AEC">
        <w:rPr>
          <w:rFonts w:ascii="Arial" w:hAnsi="Arial" w:cs="Arial"/>
          <w:b/>
          <w:szCs w:val="24"/>
        </w:rPr>
        <w:t>8</w:t>
      </w:r>
      <w:r w:rsidR="00CE74F7">
        <w:rPr>
          <w:rFonts w:ascii="Arial" w:hAnsi="Arial" w:cs="Arial"/>
          <w:b/>
          <w:szCs w:val="24"/>
        </w:rPr>
        <w:t>6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392AEC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DE </w:t>
      </w:r>
      <w:r w:rsidR="00392AEC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CE74F7" w:rsidRPr="00CE74F7">
        <w:rPr>
          <w:rFonts w:ascii="Arial" w:hAnsi="Arial" w:cs="Arial"/>
          <w:bCs/>
          <w:i w:val="0"/>
          <w:sz w:val="24"/>
          <w:lang w:val="pt-BR"/>
        </w:rPr>
        <w:t>SIMONE JANAINA RODRIGUES DOS SANTOS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CE74F7">
        <w:rPr>
          <w:rFonts w:ascii="Arial" w:hAnsi="Arial" w:cs="Arial"/>
          <w:b w:val="0"/>
          <w:i w:val="0"/>
          <w:sz w:val="24"/>
          <w:lang w:val="pt-BR"/>
        </w:rPr>
        <w:t>oitavo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lugar no Concurso Público Municipal, para exer</w:t>
      </w:r>
      <w:bookmarkStart w:id="0" w:name="_GoBack"/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392AEC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de </w:t>
      </w:r>
      <w:r w:rsidR="00392AEC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3260B"/>
    <w:rsid w:val="008477E3"/>
    <w:rsid w:val="00877F7F"/>
    <w:rsid w:val="00887559"/>
    <w:rsid w:val="008B26AF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CE74F7"/>
    <w:rsid w:val="00D003B9"/>
    <w:rsid w:val="00D542B2"/>
    <w:rsid w:val="00D67E9C"/>
    <w:rsid w:val="00D77CBE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A7C4-533F-44FC-8CBE-231D7263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2020-02-05T19:55:00Z</cp:lastPrinted>
  <dcterms:created xsi:type="dcterms:W3CDTF">2020-02-05T19:57:00Z</dcterms:created>
  <dcterms:modified xsi:type="dcterms:W3CDTF">2020-02-05T19:57:00Z</dcterms:modified>
</cp:coreProperties>
</file>