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762A90">
        <w:rPr>
          <w:rFonts w:ascii="Arial" w:hAnsi="Arial" w:cs="Arial"/>
          <w:b/>
          <w:szCs w:val="24"/>
        </w:rPr>
        <w:t>66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62A90">
        <w:rPr>
          <w:rFonts w:ascii="Arial" w:hAnsi="Arial" w:cs="Arial"/>
          <w:b/>
          <w:szCs w:val="24"/>
        </w:rPr>
        <w:t>30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62A90" w:rsidRPr="00762A90">
        <w:rPr>
          <w:rFonts w:ascii="Arial" w:hAnsi="Arial" w:cs="Arial"/>
          <w:bCs/>
          <w:i w:val="0"/>
          <w:sz w:val="24"/>
          <w:lang w:val="pt-BR"/>
        </w:rPr>
        <w:t>GEISON AFONSO OLIVEIRA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762A90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0B47C1">
        <w:rPr>
          <w:rFonts w:ascii="Arial" w:hAnsi="Arial" w:cs="Arial"/>
        </w:rPr>
        <w:t>Administração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B47C1">
        <w:rPr>
          <w:rFonts w:ascii="Arial" w:hAnsi="Arial" w:cs="Arial"/>
          <w:szCs w:val="24"/>
        </w:rPr>
        <w:t>30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41D2-49C9-46F2-B018-A4638C5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2020-01-22T19:09:00Z</cp:lastPrinted>
  <dcterms:created xsi:type="dcterms:W3CDTF">2020-01-30T11:11:00Z</dcterms:created>
  <dcterms:modified xsi:type="dcterms:W3CDTF">2020-01-30T11:11:00Z</dcterms:modified>
</cp:coreProperties>
</file>