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  <w:bookmarkStart w:id="0" w:name="_GoBack"/>
      <w:bookmarkEnd w:id="0"/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8F4A57">
      <w:pPr>
        <w:spacing w:before="100"/>
        <w:ind w:left="1004" w:right="1"/>
        <w:jc w:val="center"/>
        <w:rPr>
          <w:b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="008F4A57">
        <w:rPr>
          <w:b/>
          <w:sz w:val="24"/>
          <w:szCs w:val="24"/>
          <w:u w:val="thick"/>
        </w:rPr>
        <w:t xml:space="preserve">–Nº </w:t>
      </w:r>
      <w:r w:rsidR="00A77ACE">
        <w:rPr>
          <w:b/>
          <w:sz w:val="24"/>
          <w:szCs w:val="24"/>
          <w:u w:val="thick"/>
        </w:rPr>
        <w:t>17</w:t>
      </w:r>
      <w:r w:rsidR="008F4A57">
        <w:rPr>
          <w:b/>
          <w:sz w:val="24"/>
          <w:szCs w:val="24"/>
          <w:u w:val="thick"/>
        </w:rPr>
        <w:t xml:space="preserve">/2024 </w:t>
      </w: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597977" w:rsidRDefault="003820F1" w:rsidP="00597977">
      <w:pPr>
        <w:spacing w:before="61"/>
        <w:ind w:left="5387" w:right="-41"/>
        <w:jc w:val="both"/>
        <w:rPr>
          <w:sz w:val="24"/>
          <w:szCs w:val="24"/>
        </w:rPr>
      </w:pPr>
      <w:r w:rsidRPr="00597977">
        <w:rPr>
          <w:sz w:val="24"/>
          <w:szCs w:val="24"/>
        </w:rPr>
        <w:t>Edital de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Pr="00597977">
        <w:rPr>
          <w:sz w:val="24"/>
          <w:szCs w:val="24"/>
        </w:rPr>
        <w:t>.</w:t>
      </w: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8F4A57">
        <w:t>serventes</w:t>
      </w:r>
      <w:r w:rsidR="00A77ACE">
        <w:t xml:space="preserve"> para atuarem na Secretaria de Saúde, EMEF Joaõ Antônio da Conceição e EMEF João XXIII, sendo uma vaga em cada local</w:t>
      </w:r>
      <w:r w:rsidR="008F4A57">
        <w:t>,</w:t>
      </w:r>
      <w:r w:rsidR="008120F4">
        <w:t xml:space="preserve"> </w:t>
      </w:r>
      <w:r w:rsidR="00F71A1C">
        <w:t>por prazo determinado,</w:t>
      </w:r>
      <w:r w:rsidR="00A77ACE">
        <w:t xml:space="preserve">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00F93">
        <w:t xml:space="preserve"> e suas alterações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D51C8D">
      <w:pPr>
        <w:pStyle w:val="Ttulo1"/>
        <w:numPr>
          <w:ilvl w:val="0"/>
          <w:numId w:val="14"/>
        </w:numPr>
        <w:tabs>
          <w:tab w:val="left" w:pos="3164"/>
        </w:tabs>
        <w:spacing w:line="276" w:lineRule="auto"/>
        <w:ind w:left="142" w:firstLine="0"/>
        <w:jc w:val="left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3820F1" w:rsidP="00D51C8D">
      <w:pPr>
        <w:pStyle w:val="PargrafodaLista"/>
        <w:numPr>
          <w:ilvl w:val="1"/>
          <w:numId w:val="13"/>
        </w:numPr>
        <w:tabs>
          <w:tab w:val="left" w:pos="584"/>
        </w:tabs>
        <w:spacing w:before="1" w:line="276" w:lineRule="auto"/>
        <w:ind w:left="142" w:right="163" w:firstLine="0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="00EA4D9D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A77ACE" w:rsidRDefault="003820F1" w:rsidP="002974C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A77ACE">
        <w:rPr>
          <w:sz w:val="24"/>
          <w:szCs w:val="24"/>
        </w:rPr>
        <w:t>A contratação ser</w:t>
      </w:r>
      <w:r w:rsidR="008072DB" w:rsidRPr="00A77ACE">
        <w:rPr>
          <w:sz w:val="24"/>
          <w:szCs w:val="24"/>
        </w:rPr>
        <w:t>á pe</w:t>
      </w:r>
      <w:r w:rsidR="006228EC" w:rsidRPr="00A77ACE">
        <w:rPr>
          <w:sz w:val="24"/>
          <w:szCs w:val="24"/>
        </w:rPr>
        <w:t>lo prazo determinado</w:t>
      </w:r>
      <w:r w:rsidR="00EC0F9A" w:rsidRPr="00A77ACE">
        <w:rPr>
          <w:sz w:val="24"/>
          <w:szCs w:val="24"/>
        </w:rPr>
        <w:t xml:space="preserve"> conforme a legislação vigente</w:t>
      </w:r>
      <w:r w:rsidRPr="00A77ACE">
        <w:rPr>
          <w:sz w:val="24"/>
          <w:szCs w:val="24"/>
        </w:rPr>
        <w:t>, com possibilidade de prorrogação contratual por igual período e se regerá pelo Regime Jurídico Estatutário.</w:t>
      </w:r>
    </w:p>
    <w:p w:rsidR="00A77ACE" w:rsidRPr="00A77ACE" w:rsidRDefault="00A77ACE" w:rsidP="00A77ACE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482"/>
        <w:gridCol w:w="1207"/>
        <w:gridCol w:w="992"/>
        <w:gridCol w:w="3544"/>
        <w:gridCol w:w="2976"/>
      </w:tblGrid>
      <w:tr w:rsidR="00A77ACE" w:rsidTr="0093284C">
        <w:tc>
          <w:tcPr>
            <w:tcW w:w="1482" w:type="dxa"/>
          </w:tcPr>
          <w:p w:rsidR="00950594" w:rsidRPr="0093284C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207" w:type="dxa"/>
          </w:tcPr>
          <w:p w:rsidR="00950594" w:rsidRPr="0093284C" w:rsidRDefault="009B67AC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992" w:type="dxa"/>
          </w:tcPr>
          <w:p w:rsidR="00950594" w:rsidRPr="0093284C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3544" w:type="dxa"/>
          </w:tcPr>
          <w:p w:rsidR="00950594" w:rsidRPr="0093284C" w:rsidRDefault="00A77ACE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Locais</w:t>
            </w:r>
          </w:p>
        </w:tc>
        <w:tc>
          <w:tcPr>
            <w:tcW w:w="2976" w:type="dxa"/>
          </w:tcPr>
          <w:p w:rsidR="00950594" w:rsidRPr="0093284C" w:rsidRDefault="00950594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Vencimento</w:t>
            </w:r>
          </w:p>
        </w:tc>
      </w:tr>
      <w:tr w:rsidR="00A77ACE" w:rsidTr="0093284C">
        <w:tc>
          <w:tcPr>
            <w:tcW w:w="1482" w:type="dxa"/>
          </w:tcPr>
          <w:p w:rsidR="00950594" w:rsidRDefault="008F4A5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Servente</w:t>
            </w:r>
          </w:p>
        </w:tc>
        <w:tc>
          <w:tcPr>
            <w:tcW w:w="1207" w:type="dxa"/>
          </w:tcPr>
          <w:p w:rsidR="00950594" w:rsidRDefault="00160DE8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7ACE">
              <w:rPr>
                <w:sz w:val="24"/>
                <w:szCs w:val="24"/>
              </w:rPr>
              <w:t>0 h</w:t>
            </w:r>
          </w:p>
        </w:tc>
        <w:tc>
          <w:tcPr>
            <w:tcW w:w="992" w:type="dxa"/>
          </w:tcPr>
          <w:p w:rsidR="0093284C" w:rsidRDefault="0093284C" w:rsidP="00A77ACE">
            <w:pPr>
              <w:tabs>
                <w:tab w:val="left" w:pos="539"/>
              </w:tabs>
              <w:spacing w:line="276" w:lineRule="auto"/>
              <w:ind w:right="163"/>
              <w:jc w:val="center"/>
              <w:rPr>
                <w:sz w:val="24"/>
                <w:szCs w:val="24"/>
              </w:rPr>
            </w:pPr>
          </w:p>
          <w:p w:rsidR="00A77ACE" w:rsidRPr="00A77ACE" w:rsidRDefault="00A77ACE" w:rsidP="00A77ACE">
            <w:pPr>
              <w:tabs>
                <w:tab w:val="left" w:pos="539"/>
              </w:tabs>
              <w:spacing w:line="276" w:lineRule="auto"/>
              <w:ind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950594" w:rsidRDefault="00A77ACE" w:rsidP="00A77ACE">
            <w:pPr>
              <w:pStyle w:val="PargrafodaLista"/>
              <w:numPr>
                <w:ilvl w:val="0"/>
                <w:numId w:val="22"/>
              </w:numPr>
              <w:tabs>
                <w:tab w:val="left" w:pos="539"/>
              </w:tabs>
              <w:spacing w:line="276" w:lineRule="auto"/>
              <w:ind w:right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vaga Sec. de Saúde - Sede</w:t>
            </w:r>
          </w:p>
          <w:p w:rsidR="00A77ACE" w:rsidRDefault="0093284C" w:rsidP="00A77ACE">
            <w:pPr>
              <w:pStyle w:val="PargrafodaLista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ind w:right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</w:t>
            </w:r>
            <w:r w:rsidR="00A77ACE">
              <w:rPr>
                <w:sz w:val="24"/>
                <w:szCs w:val="24"/>
              </w:rPr>
              <w:t>aga EMEF João XXIII – Rincaõ dos Pires</w:t>
            </w:r>
          </w:p>
          <w:p w:rsidR="00A77ACE" w:rsidRDefault="00A77ACE" w:rsidP="00A77ACE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01 -</w:t>
            </w:r>
            <w:r w:rsidR="0093284C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aga EMEF João Antônio da Conceição – Esq. 21 de Abril</w:t>
            </w:r>
          </w:p>
        </w:tc>
        <w:tc>
          <w:tcPr>
            <w:tcW w:w="2976" w:type="dxa"/>
          </w:tcPr>
          <w:p w:rsidR="0093284C" w:rsidRPr="0093284C" w:rsidRDefault="0093284C" w:rsidP="0093284C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(*)</w:t>
            </w:r>
            <w:r w:rsidR="00950594">
              <w:rPr>
                <w:sz w:val="24"/>
                <w:szCs w:val="24"/>
              </w:rPr>
              <w:t xml:space="preserve">R$ </w:t>
            </w:r>
            <w:r w:rsidR="00A77ACE">
              <w:rPr>
                <w:sz w:val="24"/>
                <w:szCs w:val="24"/>
              </w:rPr>
              <w:t>1.071,54</w:t>
            </w:r>
            <w:r>
              <w:rPr>
                <w:sz w:val="24"/>
                <w:szCs w:val="24"/>
              </w:rPr>
              <w:t xml:space="preserve"> </w:t>
            </w:r>
            <w:r w:rsidR="00A77ACE">
              <w:rPr>
                <w:sz w:val="24"/>
                <w:szCs w:val="24"/>
              </w:rPr>
              <w:t>+ 20%Insalubridade</w:t>
            </w:r>
          </w:p>
          <w:p w:rsidR="00950594" w:rsidRDefault="0093284C" w:rsidP="0093284C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(**) Vale Alimentação</w:t>
            </w:r>
            <w:r w:rsidR="00A77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por</w:t>
            </w:r>
            <w:r w:rsidR="00A77ACE">
              <w:rPr>
                <w:sz w:val="24"/>
                <w:szCs w:val="24"/>
              </w:rPr>
              <w:t xml:space="preserve"> dia trabalhado.</w:t>
            </w:r>
          </w:p>
        </w:tc>
      </w:tr>
    </w:tbl>
    <w:p w:rsidR="00950594" w:rsidRDefault="0093284C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1A40F4">
        <w:rPr>
          <w:sz w:val="24"/>
          <w:szCs w:val="24"/>
        </w:rPr>
        <w:t xml:space="preserve"> - Complementado até o valor do Salário Mínimo</w:t>
      </w:r>
    </w:p>
    <w:p w:rsidR="0093284C" w:rsidRDefault="0093284C" w:rsidP="00D51C8D">
      <w:pPr>
        <w:pStyle w:val="PargrafodaLista"/>
        <w:numPr>
          <w:ilvl w:val="0"/>
          <w:numId w:val="19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** - Vale alimentação ao valor de R$ 19,05 ao dia trabalhado, pago até dia 10 de cada mês.</w:t>
      </w:r>
    </w:p>
    <w:p w:rsidR="00FE18D8" w:rsidRDefault="00FE18D8" w:rsidP="00FE18D8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9E370B" w:rsidRPr="00712EAE" w:rsidRDefault="009E370B" w:rsidP="00D51C8D">
      <w:pPr>
        <w:pStyle w:val="Corpodetexto"/>
        <w:spacing w:before="6" w:line="276" w:lineRule="auto"/>
        <w:ind w:left="142"/>
        <w:jc w:val="both"/>
      </w:pP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A77ACE">
        <w:rPr>
          <w:b/>
          <w:sz w:val="24"/>
          <w:szCs w:val="24"/>
          <w:u w:val="thick"/>
        </w:rPr>
        <w:t>12 a 20</w:t>
      </w:r>
      <w:r w:rsidR="008F4A57">
        <w:rPr>
          <w:b/>
          <w:sz w:val="24"/>
          <w:szCs w:val="24"/>
          <w:u w:val="thick"/>
        </w:rPr>
        <w:t xml:space="preserve"> de </w:t>
      </w:r>
      <w:r w:rsidR="00A77ACE">
        <w:rPr>
          <w:b/>
          <w:sz w:val="24"/>
          <w:szCs w:val="24"/>
          <w:u w:val="thick"/>
        </w:rPr>
        <w:t>março</w:t>
      </w:r>
      <w:r w:rsidR="008F4A57">
        <w:rPr>
          <w:b/>
          <w:sz w:val="24"/>
          <w:szCs w:val="24"/>
          <w:u w:val="thick"/>
        </w:rPr>
        <w:t xml:space="preserve"> de 2024</w:t>
      </w:r>
      <w:r w:rsidR="008120F4">
        <w:rPr>
          <w:b/>
          <w:sz w:val="24"/>
          <w:szCs w:val="24"/>
          <w:u w:val="thick"/>
        </w:rPr>
        <w:t>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 w:rsidP="00D51C8D">
      <w:pPr>
        <w:pStyle w:val="Corpodetexto"/>
        <w:spacing w:before="4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D640BC" w:rsidRDefault="00D640BC" w:rsidP="00D51C8D">
      <w:pPr>
        <w:tabs>
          <w:tab w:val="left" w:pos="594"/>
        </w:tabs>
        <w:spacing w:line="276" w:lineRule="auto"/>
        <w:ind w:left="142" w:right="162"/>
        <w:rPr>
          <w:b/>
          <w:sz w:val="24"/>
          <w:szCs w:val="24"/>
        </w:rPr>
      </w:pP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.1.1. Do conteúdo das questões e demais peculiaridades da prova, será guardado sigilo até o dia de sua aplicação, sob pena de nulidade do certame.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.1.2. A pontuaç</w:t>
      </w:r>
      <w:r w:rsidR="00B95397">
        <w:rPr>
          <w:sz w:val="24"/>
          <w:szCs w:val="24"/>
        </w:rPr>
        <w:t>ão atribuída a cad</w:t>
      </w:r>
      <w:r w:rsidR="00A15BCB">
        <w:rPr>
          <w:sz w:val="24"/>
          <w:szCs w:val="24"/>
        </w:rPr>
        <w:t>a questão de Português e Matemática serão de 3</w:t>
      </w:r>
      <w:r w:rsidR="00B95397">
        <w:rPr>
          <w:sz w:val="24"/>
          <w:szCs w:val="24"/>
        </w:rPr>
        <w:t xml:space="preserve"> pontos, as questões de conhecime</w:t>
      </w:r>
      <w:r w:rsidR="00A15BCB">
        <w:rPr>
          <w:sz w:val="24"/>
          <w:szCs w:val="24"/>
        </w:rPr>
        <w:t>ntos gerais terão pontuaçaõ de 7</w:t>
      </w:r>
      <w:r w:rsidR="00B95397">
        <w:rPr>
          <w:sz w:val="24"/>
          <w:szCs w:val="24"/>
        </w:rPr>
        <w:t xml:space="preserve"> pontos cada uma e as questões de legislação serão pontuadas a </w:t>
      </w:r>
      <w:r w:rsidR="00270E82">
        <w:rPr>
          <w:sz w:val="24"/>
          <w:szCs w:val="24"/>
        </w:rPr>
        <w:t>3</w:t>
      </w:r>
      <w:r w:rsidR="00A15BCB">
        <w:rPr>
          <w:sz w:val="24"/>
          <w:szCs w:val="24"/>
        </w:rPr>
        <w:t xml:space="preserve"> pontos</w:t>
      </w:r>
      <w:r w:rsidR="00B95397">
        <w:rPr>
          <w:sz w:val="24"/>
          <w:szCs w:val="24"/>
        </w:rPr>
        <w:t xml:space="preserve"> cada, somando 100 pontos ao total da prova</w:t>
      </w:r>
      <w:r w:rsidRPr="00D65AA0">
        <w:rPr>
          <w:sz w:val="24"/>
          <w:szCs w:val="24"/>
        </w:rPr>
        <w:t>, sendo: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5.1.2.1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 xml:space="preserve">As </w:t>
      </w:r>
      <w:r>
        <w:rPr>
          <w:sz w:val="24"/>
          <w:szCs w:val="24"/>
        </w:rPr>
        <w:t>Prova</w:t>
      </w:r>
      <w:r w:rsidR="007C6274">
        <w:rPr>
          <w:sz w:val="24"/>
          <w:szCs w:val="24"/>
        </w:rPr>
        <w:t>s serão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>composta</w:t>
      </w:r>
      <w:r w:rsidR="007C6274">
        <w:rPr>
          <w:sz w:val="24"/>
          <w:szCs w:val="24"/>
        </w:rPr>
        <w:t>s</w:t>
      </w:r>
      <w:r w:rsidR="00C640A0"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por</w:t>
      </w:r>
      <w:r w:rsidR="00A15BCB">
        <w:rPr>
          <w:sz w:val="24"/>
          <w:szCs w:val="24"/>
        </w:rPr>
        <w:t xml:space="preserve"> 3</w:t>
      </w:r>
      <w:r w:rsidR="008F4A57">
        <w:rPr>
          <w:sz w:val="24"/>
          <w:szCs w:val="24"/>
        </w:rPr>
        <w:t xml:space="preserve"> questões de Português</w:t>
      </w:r>
      <w:r w:rsidR="00A15BCB">
        <w:rPr>
          <w:sz w:val="24"/>
          <w:szCs w:val="24"/>
        </w:rPr>
        <w:t>, 5</w:t>
      </w:r>
      <w:r w:rsidR="00B95397">
        <w:rPr>
          <w:sz w:val="24"/>
          <w:szCs w:val="24"/>
        </w:rPr>
        <w:t xml:space="preserve"> questões de matemática</w:t>
      </w:r>
      <w:r w:rsidR="008F4A57">
        <w:rPr>
          <w:sz w:val="24"/>
          <w:szCs w:val="24"/>
        </w:rPr>
        <w:t>, 10</w:t>
      </w:r>
      <w:r>
        <w:rPr>
          <w:sz w:val="24"/>
          <w:szCs w:val="24"/>
        </w:rPr>
        <w:t xml:space="preserve"> questões de conhecimentos gerais</w:t>
      </w:r>
      <w:r w:rsidR="008F4A57">
        <w:rPr>
          <w:sz w:val="24"/>
          <w:szCs w:val="24"/>
        </w:rPr>
        <w:t xml:space="preserve"> sobre o trabalho da servente 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 xml:space="preserve">e </w:t>
      </w:r>
      <w:r w:rsidR="00270E82">
        <w:rPr>
          <w:sz w:val="24"/>
          <w:szCs w:val="24"/>
        </w:rPr>
        <w:t>2</w:t>
      </w:r>
      <w:r>
        <w:rPr>
          <w:sz w:val="24"/>
          <w:szCs w:val="24"/>
        </w:rPr>
        <w:t xml:space="preserve"> questões de legislação municipal.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.2. </w:t>
      </w:r>
      <w:r w:rsidRPr="00D65AA0">
        <w:rPr>
          <w:color w:val="000000"/>
          <w:sz w:val="24"/>
          <w:szCs w:val="24"/>
        </w:rPr>
        <w:t>A prova objetiva escrita de cada cargo será reproduzida em igual número ao dos candidatos que tiverem as inscrições homologadas definitivamente, o que se dará em sessão sigilosa realizada pela Comissão.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>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 xml:space="preserve">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DE79D2">
        <w:rPr>
          <w:b/>
          <w:sz w:val="24"/>
          <w:szCs w:val="24"/>
        </w:rPr>
        <w:t>27 de março</w:t>
      </w:r>
      <w:r>
        <w:rPr>
          <w:b/>
          <w:sz w:val="24"/>
          <w:szCs w:val="24"/>
        </w:rPr>
        <w:t xml:space="preserve"> de 2024,</w:t>
      </w:r>
      <w:r w:rsidRPr="00AE2804">
        <w:rPr>
          <w:b/>
          <w:sz w:val="24"/>
          <w:szCs w:val="24"/>
        </w:rPr>
        <w:t xml:space="preserve"> com início às </w:t>
      </w:r>
      <w:r>
        <w:rPr>
          <w:b/>
          <w:sz w:val="24"/>
          <w:szCs w:val="24"/>
        </w:rPr>
        <w:t>09</w:t>
      </w:r>
      <w:r w:rsidRPr="00AE2804"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5AA0">
        <w:rPr>
          <w:sz w:val="24"/>
          <w:szCs w:val="24"/>
        </w:rPr>
        <w:t xml:space="preserve">junto </w:t>
      </w:r>
      <w:r w:rsidR="00DE79D2">
        <w:rPr>
          <w:sz w:val="24"/>
          <w:szCs w:val="24"/>
        </w:rPr>
        <w:t>ao Clube Harmonia</w:t>
      </w:r>
      <w:r>
        <w:rPr>
          <w:sz w:val="24"/>
          <w:szCs w:val="24"/>
        </w:rPr>
        <w:t xml:space="preserve">, na </w:t>
      </w:r>
      <w:r w:rsidR="00DE79D2">
        <w:rPr>
          <w:sz w:val="24"/>
          <w:szCs w:val="24"/>
        </w:rPr>
        <w:t>Sede de Jóia</w:t>
      </w:r>
      <w:r>
        <w:rPr>
          <w:sz w:val="24"/>
          <w:szCs w:val="24"/>
        </w:rPr>
        <w:t>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6</w:t>
      </w:r>
      <w:r w:rsidR="00FE18D8">
        <w:rPr>
          <w:b/>
          <w:color w:val="000000"/>
          <w:sz w:val="24"/>
          <w:szCs w:val="24"/>
        </w:rPr>
        <w:t>. RECURSOS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65AA0">
        <w:rPr>
          <w:b/>
          <w:color w:val="000000"/>
          <w:sz w:val="24"/>
          <w:szCs w:val="24"/>
        </w:rPr>
        <w:t>.1</w:t>
      </w:r>
      <w:r w:rsidRPr="00D65AA0">
        <w:rPr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O recurso deverá conter a perfeita identificação do recorrente e as razões do pedido recursal.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.1.3 </w:t>
      </w:r>
      <w:r w:rsidRPr="00D65AA0">
        <w:rPr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.1.4 </w:t>
      </w:r>
      <w:r w:rsidRPr="00D65AA0">
        <w:rPr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>. CRITÉRIOS PARA DESEMPATE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 xml:space="preserve">.1 </w:t>
      </w:r>
      <w:r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Sorteio em ato público.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.2 </w:t>
      </w:r>
      <w:r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.3 </w:t>
      </w:r>
      <w:r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3676B1" w:rsidP="00D51C8D">
      <w:pPr>
        <w:pStyle w:val="Ttulo1"/>
        <w:numPr>
          <w:ilvl w:val="0"/>
          <w:numId w:val="20"/>
        </w:numPr>
        <w:tabs>
          <w:tab w:val="left" w:pos="284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DIVULGAÇÃO DO RESULTADO</w:t>
      </w:r>
      <w:r w:rsidR="003820F1"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="003820F1" w:rsidRPr="008072DB">
        <w:t>RELIMINAR</w:t>
      </w:r>
    </w:p>
    <w:p w:rsidR="009E370B" w:rsidRPr="003676B1" w:rsidRDefault="00FE18D8" w:rsidP="00FE18D8">
      <w:pPr>
        <w:pStyle w:val="PargrafodaLista"/>
        <w:numPr>
          <w:ilvl w:val="1"/>
          <w:numId w:val="20"/>
        </w:numPr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6B1">
        <w:rPr>
          <w:sz w:val="24"/>
          <w:szCs w:val="24"/>
        </w:rPr>
        <w:t xml:space="preserve"> </w:t>
      </w:r>
      <w:r w:rsidR="00472BE1" w:rsidRPr="003676B1">
        <w:rPr>
          <w:sz w:val="24"/>
          <w:szCs w:val="24"/>
        </w:rPr>
        <w:t>No prazo de um (01</w:t>
      </w:r>
      <w:r w:rsidR="00EE2D4E" w:rsidRPr="003676B1">
        <w:rPr>
          <w:sz w:val="24"/>
          <w:szCs w:val="24"/>
        </w:rPr>
        <w:t>)</w:t>
      </w:r>
      <w:r w:rsidR="00472BE1" w:rsidRPr="003676B1">
        <w:rPr>
          <w:sz w:val="24"/>
          <w:szCs w:val="24"/>
        </w:rPr>
        <w:t xml:space="preserve"> dia</w:t>
      </w:r>
      <w:r w:rsidR="003820F1" w:rsidRPr="003676B1">
        <w:rPr>
          <w:sz w:val="24"/>
          <w:szCs w:val="24"/>
        </w:rPr>
        <w:t>, a Comissão deverá proceder à análise dos</w:t>
      </w:r>
      <w:r w:rsidR="003820F1" w:rsidRPr="003676B1">
        <w:rPr>
          <w:spacing w:val="-8"/>
          <w:sz w:val="24"/>
          <w:szCs w:val="24"/>
        </w:rPr>
        <w:t xml:space="preserve"> </w:t>
      </w:r>
      <w:r w:rsidR="003820F1" w:rsidRPr="003676B1">
        <w:rPr>
          <w:sz w:val="24"/>
          <w:szCs w:val="24"/>
        </w:rPr>
        <w:t>currículos.</w:t>
      </w:r>
    </w:p>
    <w:p w:rsidR="00017537" w:rsidRPr="008072DB" w:rsidRDefault="003676B1" w:rsidP="00FE18D8">
      <w:pPr>
        <w:pStyle w:val="PargrafodaLista"/>
        <w:tabs>
          <w:tab w:val="left" w:pos="0"/>
        </w:tabs>
        <w:spacing w:before="0" w:line="276" w:lineRule="auto"/>
        <w:ind w:left="142" w:right="163" w:hanging="142"/>
      </w:pPr>
      <w:r>
        <w:rPr>
          <w:sz w:val="24"/>
          <w:szCs w:val="24"/>
        </w:rPr>
        <w:t xml:space="preserve">    8.2 </w:t>
      </w:r>
      <w:r w:rsidR="003820F1"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="003820F1" w:rsidRPr="00D640BC">
        <w:rPr>
          <w:spacing w:val="-3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edital.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3676B1" w:rsidP="00B22991">
      <w:pPr>
        <w:pStyle w:val="Ttulo1"/>
        <w:numPr>
          <w:ilvl w:val="0"/>
          <w:numId w:val="20"/>
        </w:numPr>
        <w:spacing w:line="276" w:lineRule="auto"/>
        <w:ind w:left="142" w:firstLine="0"/>
        <w:jc w:val="center"/>
      </w:pPr>
      <w:r>
        <w:t xml:space="preserve">- </w:t>
      </w:r>
      <w:r w:rsidR="003820F1" w:rsidRPr="008072DB">
        <w:t>RECURSOS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C640A0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Será possibilitada vista às provas objetivas e  d</w:t>
      </w:r>
      <w:r w:rsidR="003820F1" w:rsidRPr="00D640BC">
        <w:rPr>
          <w:sz w:val="24"/>
          <w:szCs w:val="24"/>
        </w:rPr>
        <w:t>ocumentos na presença da Comissão, permitindo-se</w:t>
      </w:r>
      <w:r w:rsidR="003820F1" w:rsidRPr="00D640BC">
        <w:rPr>
          <w:spacing w:val="-2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anotações.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Sendo mantida a decisão da Comissão, o recurso será encaminhado ao Prefeito </w:t>
      </w:r>
      <w:r w:rsidRPr="00D640BC">
        <w:rPr>
          <w:sz w:val="24"/>
          <w:szCs w:val="24"/>
        </w:rPr>
        <w:lastRenderedPageBreak/>
        <w:t>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FE18D8" w:rsidP="00FE18D8">
      <w:pPr>
        <w:pStyle w:val="Ttulo1"/>
        <w:numPr>
          <w:ilvl w:val="0"/>
          <w:numId w:val="20"/>
        </w:numPr>
        <w:spacing w:line="276" w:lineRule="auto"/>
        <w:ind w:left="142" w:firstLine="0"/>
      </w:pPr>
      <w:r>
        <w:t xml:space="preserve">- </w:t>
      </w:r>
      <w:r w:rsidR="003820F1" w:rsidRPr="008072DB">
        <w:t>CRITÉRIOS PARA</w:t>
      </w:r>
      <w:r w:rsidR="003820F1" w:rsidRPr="008072DB">
        <w:rPr>
          <w:spacing w:val="-6"/>
        </w:rPr>
        <w:t xml:space="preserve"> </w:t>
      </w:r>
      <w:r w:rsidR="003820F1" w:rsidRPr="008072DB">
        <w:t>DESEMPATE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 xml:space="preserve">iver obtido a maior nota </w:t>
      </w:r>
      <w:r w:rsidR="00FC6CD2">
        <w:rPr>
          <w:sz w:val="24"/>
          <w:szCs w:val="24"/>
        </w:rPr>
        <w:t xml:space="preserve">conforme o </w:t>
      </w:r>
      <w:r w:rsidR="00C83AA2" w:rsidRPr="00D640BC">
        <w:rPr>
          <w:sz w:val="24"/>
          <w:szCs w:val="24"/>
        </w:rPr>
        <w:t xml:space="preserve">item </w:t>
      </w:r>
      <w:r w:rsidR="00FC6CD2">
        <w:rPr>
          <w:sz w:val="24"/>
          <w:szCs w:val="24"/>
        </w:rPr>
        <w:t>5.1.2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before="121"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D51C8D">
      <w:pPr>
        <w:pStyle w:val="PargrafodaLista"/>
        <w:tabs>
          <w:tab w:val="left" w:pos="142"/>
        </w:tabs>
        <w:spacing w:before="121" w:line="276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426"/>
        </w:tabs>
        <w:spacing w:line="276" w:lineRule="auto"/>
        <w:ind w:left="142" w:right="-153" w:firstLine="0"/>
      </w:pPr>
      <w:r>
        <w:t xml:space="preserve"> - </w:t>
      </w:r>
      <w:r w:rsidR="003820F1" w:rsidRPr="008072DB">
        <w:t>DIVULGAÇÃO DO RESULTADO FINAL DO PROCESSO SELETIVO SIMPLIFICADO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57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685"/>
        </w:tabs>
        <w:spacing w:before="122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567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CONDIÇÕES PARA A CONTRATAÇÃO</w:t>
      </w:r>
      <w:r w:rsidR="003820F1" w:rsidRPr="008072DB">
        <w:rPr>
          <w:spacing w:val="-2"/>
        </w:rPr>
        <w:t xml:space="preserve"> </w:t>
      </w:r>
      <w:r w:rsidR="003820F1" w:rsidRPr="008072DB">
        <w:t>TEMPORÁRIA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3C7003" w:rsidRPr="00D640BC">
        <w:rPr>
          <w:sz w:val="24"/>
          <w:szCs w:val="24"/>
        </w:rPr>
        <w:t xml:space="preserve">professor </w:t>
      </w:r>
      <w:r w:rsidR="00950594">
        <w:rPr>
          <w:sz w:val="24"/>
          <w:szCs w:val="24"/>
        </w:rPr>
        <w:t xml:space="preserve"> conforme a disciplina em que se inscrever.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lastRenderedPageBreak/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D51C8D">
      <w:pPr>
        <w:tabs>
          <w:tab w:val="left" w:pos="284"/>
          <w:tab w:val="left" w:pos="659"/>
        </w:tabs>
        <w:spacing w:line="276" w:lineRule="auto"/>
        <w:ind w:left="142" w:right="162"/>
        <w:rPr>
          <w:sz w:val="24"/>
          <w:szCs w:val="24"/>
        </w:rPr>
      </w:pPr>
    </w:p>
    <w:p w:rsidR="009E370B" w:rsidRDefault="00FE18D8" w:rsidP="00FE18D8">
      <w:pPr>
        <w:pStyle w:val="Ttulo1"/>
        <w:numPr>
          <w:ilvl w:val="0"/>
          <w:numId w:val="20"/>
        </w:numPr>
        <w:tabs>
          <w:tab w:val="left" w:pos="284"/>
          <w:tab w:val="left" w:pos="709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DISPOSIÇÕES GERAIS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DE79D2">
        <w:t>12 de março</w:t>
      </w:r>
      <w:r w:rsidR="008F4A57">
        <w:t xml:space="preserve"> de 2024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D51C8D">
      <w:pPr>
        <w:pStyle w:val="Corpodetexto"/>
        <w:spacing w:line="276" w:lineRule="auto"/>
        <w:ind w:left="142"/>
        <w:jc w:val="right"/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Adriano Marangon de Lima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de Jóia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8F4A57" w:rsidRDefault="008F4A57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0D35B2" w:rsidRDefault="000D35B2" w:rsidP="00C640A0">
      <w:pPr>
        <w:spacing w:before="100" w:after="5" w:line="463" w:lineRule="auto"/>
        <w:ind w:left="118" w:right="414" w:firstLine="166"/>
        <w:jc w:val="center"/>
        <w:rPr>
          <w:b/>
          <w:sz w:val="24"/>
          <w:u w:val="thick"/>
        </w:rPr>
      </w:pPr>
    </w:p>
    <w:p w:rsidR="004A444B" w:rsidRPr="001A40F4" w:rsidRDefault="00017537" w:rsidP="00C640A0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2567"/>
      </w:tblGrid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85D73" w:rsidP="001A40F4">
            <w:pPr>
              <w:pStyle w:val="TableParagraph"/>
              <w:spacing w:line="240" w:lineRule="auto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402" w:type="dxa"/>
          </w:tcPr>
          <w:p w:rsidR="009E370B" w:rsidRPr="001A40F4" w:rsidRDefault="0046752E" w:rsidP="001A40F4">
            <w:pPr>
              <w:pStyle w:val="TableParagraph"/>
              <w:ind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</w:t>
            </w:r>
            <w:r w:rsidR="004A444B" w:rsidRPr="001A40F4">
              <w:rPr>
                <w:b/>
                <w:sz w:val="24"/>
              </w:rPr>
              <w:t>teis</w:t>
            </w:r>
          </w:p>
        </w:tc>
        <w:tc>
          <w:tcPr>
            <w:tcW w:w="2567" w:type="dxa"/>
          </w:tcPr>
          <w:p w:rsidR="009E370B" w:rsidRPr="001A40F4" w:rsidRDefault="003820F1" w:rsidP="001A40F4">
            <w:pPr>
              <w:pStyle w:val="TableParagraph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402" w:type="dxa"/>
          </w:tcPr>
          <w:p w:rsidR="009E370B" w:rsidRPr="001A40F4" w:rsidRDefault="008120F4" w:rsidP="003676B1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20F1" w:rsidRPr="001A40F4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3820F1" w:rsidRPr="001A40F4">
              <w:rPr>
                <w:sz w:val="24"/>
              </w:rPr>
              <w:t>ias</w:t>
            </w:r>
          </w:p>
        </w:tc>
        <w:tc>
          <w:tcPr>
            <w:tcW w:w="2567" w:type="dxa"/>
          </w:tcPr>
          <w:p w:rsidR="009E370B" w:rsidRPr="001A40F4" w:rsidRDefault="00DE79D2" w:rsidP="008120F4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a 20/03/2024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DE79D2" w:rsidP="00812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22/03/2024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DE79D2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25/03/2024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</w:t>
            </w:r>
            <w:r w:rsidR="00F34936" w:rsidRPr="001A40F4">
              <w:rPr>
                <w:sz w:val="24"/>
              </w:rPr>
              <w:t>/Publicação de Relação Final de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DE79D2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26/03/2024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120F4" w:rsidP="001A40F4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  <w:r w:rsidR="003820F1" w:rsidRPr="001A40F4">
              <w:rPr>
                <w:sz w:val="24"/>
              </w:rPr>
              <w:t xml:space="preserve"> </w:t>
            </w:r>
          </w:p>
        </w:tc>
        <w:tc>
          <w:tcPr>
            <w:tcW w:w="1402" w:type="dxa"/>
          </w:tcPr>
          <w:p w:rsidR="009E370B" w:rsidRPr="001A40F4" w:rsidRDefault="00804394" w:rsidP="003676B1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 w:rsidR="008120F4">
              <w:rPr>
                <w:b/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DE79D2" w:rsidP="001A40F4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</w:t>
            </w:r>
            <w:r w:rsidR="00F34936" w:rsidRPr="001A40F4">
              <w:rPr>
                <w:sz w:val="24"/>
              </w:rPr>
              <w:t>/Recurso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DE79D2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28/03/2024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F34936" w:rsidP="001A40F4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 xml:space="preserve">Manifestação da Comissão/ </w:t>
            </w:r>
            <w:r w:rsidR="003820F1" w:rsidRPr="001A40F4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402" w:type="dxa"/>
          </w:tcPr>
          <w:p w:rsidR="009E370B" w:rsidRPr="001A40F4" w:rsidRDefault="00472BE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</w:t>
            </w:r>
            <w:r w:rsidR="003820F1" w:rsidRPr="001A40F4">
              <w:rPr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DE79D2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01/04/2024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</w:t>
            </w:r>
            <w:r w:rsidR="00804394" w:rsidRPr="001A40F4">
              <w:rPr>
                <w:sz w:val="24"/>
              </w:rPr>
              <w:t>ão da relação final de classificados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DE79D2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02/04/2024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402" w:type="dxa"/>
          </w:tcPr>
          <w:p w:rsidR="009E370B" w:rsidRPr="001A40F4" w:rsidRDefault="003676B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2630A" w:rsidRPr="001A40F4">
              <w:rPr>
                <w:sz w:val="24"/>
              </w:rPr>
              <w:t xml:space="preserve"> dias</w:t>
            </w:r>
          </w:p>
        </w:tc>
        <w:tc>
          <w:tcPr>
            <w:tcW w:w="2567" w:type="dxa"/>
          </w:tcPr>
          <w:p w:rsidR="009E370B" w:rsidRPr="001A40F4" w:rsidRDefault="009E370B" w:rsidP="001A40F4">
            <w:pPr>
              <w:pStyle w:val="TableParagraph"/>
              <w:spacing w:line="240" w:lineRule="auto"/>
              <w:ind w:left="709" w:right="414"/>
              <w:rPr>
                <w:sz w:val="24"/>
              </w:rPr>
            </w:pPr>
          </w:p>
        </w:tc>
      </w:tr>
    </w:tbl>
    <w:p w:rsidR="003820F1" w:rsidRPr="001A40F4" w:rsidRDefault="003820F1" w:rsidP="001A40F4">
      <w:pPr>
        <w:ind w:right="414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CC2784" w:rsidRDefault="00CC2784"/>
    <w:p w:rsidR="00CC2784" w:rsidRDefault="00CC2784"/>
    <w:p w:rsidR="00CC2784" w:rsidRDefault="00CC2784"/>
    <w:p w:rsidR="00CC2784" w:rsidRDefault="00CC2784"/>
    <w:p w:rsidR="00712EAE" w:rsidRDefault="00712EAE"/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  <w:r w:rsidR="00DE79D2">
        <w:rPr>
          <w:rFonts w:eastAsia="Arial Unicode MS"/>
          <w:b/>
          <w:sz w:val="24"/>
          <w:szCs w:val="24"/>
          <w:u w:val="single"/>
        </w:rPr>
        <w:t>17</w:t>
      </w:r>
      <w:r w:rsidR="008F4A57">
        <w:rPr>
          <w:rFonts w:eastAsia="Arial Unicode MS"/>
          <w:b/>
          <w:sz w:val="24"/>
          <w:szCs w:val="24"/>
          <w:u w:val="single"/>
        </w:rPr>
        <w:t>/2024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C640A0">
        <w:rPr>
          <w:rFonts w:eastAsia="Arial Unicode MS"/>
          <w:sz w:val="24"/>
          <w:szCs w:val="24"/>
        </w:rPr>
        <w:t>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0D35B2" w:rsidRDefault="000D35B2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Pr="008F4A57" w:rsidRDefault="008F4A57" w:rsidP="008F4A57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ATRIBUIÇÕES DO CARGO </w:t>
      </w: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DENOMINAÇÃO: </w:t>
      </w:r>
      <w:r w:rsidRPr="008F4A57">
        <w:rPr>
          <w:sz w:val="24"/>
          <w:szCs w:val="24"/>
        </w:rPr>
        <w:t xml:space="preserve">SERVENTE 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REFERÊNCIA SALARIAL: </w:t>
      </w:r>
      <w:r w:rsidRPr="008F4A57">
        <w:rPr>
          <w:sz w:val="24"/>
          <w:szCs w:val="24"/>
        </w:rPr>
        <w:t xml:space="preserve">Estabelecida </w:t>
      </w:r>
      <w:smartTag w:uri="urn:schemas-microsoft-com:office:smarttags" w:element="PersonName">
        <w:smartTagPr>
          <w:attr w:name="ProductID" w:val="em Lei Municipal."/>
        </w:smartTagPr>
        <w:r w:rsidRPr="008F4A57">
          <w:rPr>
            <w:sz w:val="24"/>
            <w:szCs w:val="24"/>
          </w:rPr>
          <w:t>em Lei Municipal.</w:t>
        </w:r>
      </w:smartTag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>SÍNTESE DAS ATRIBUIÇÕES:</w:t>
      </w:r>
      <w:r w:rsidRPr="008F4A57">
        <w:rPr>
          <w:sz w:val="24"/>
          <w:szCs w:val="24"/>
        </w:rPr>
        <w:t xml:space="preserve"> 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ind w:firstLine="1134"/>
        <w:jc w:val="both"/>
        <w:rPr>
          <w:sz w:val="24"/>
          <w:szCs w:val="24"/>
        </w:rPr>
      </w:pPr>
      <w:r w:rsidRPr="008F4A57">
        <w:rPr>
          <w:sz w:val="24"/>
          <w:szCs w:val="24"/>
        </w:rPr>
        <w:t xml:space="preserve">Executar trabalhos rotineiros de limpeza em geral, ajudar na remoção ou arrumação de móveis ou utensílios, fazer serviços de faxina em geral, remover o pó dos móveis, paredes, tetos, portas, janelas e equipamentos. Limpar escadas, pisos, passadeiras, tapetes e utensílios. Limpar e arrumar banheiros e toaletes. Auxiliar na arrumação e troca de roupas de cama. Lavar e encerar assoalhos e pisos. Lavar e passar roupas de cama e mesa. Coletar lixos internos. Lavar vidros, espelhos e persianas. Varrer pátios e lavar calçadas. </w:t>
      </w:r>
      <w:r w:rsidR="00EA4D9D">
        <w:rPr>
          <w:sz w:val="24"/>
          <w:szCs w:val="24"/>
        </w:rPr>
        <w:t>Fazer café e eventualmente serví</w:t>
      </w:r>
      <w:r w:rsidRPr="008F4A57">
        <w:rPr>
          <w:sz w:val="24"/>
          <w:szCs w:val="24"/>
        </w:rPr>
        <w:t>-lo. Fechar portas, janelas e vias de acesso. Prep</w:t>
      </w:r>
      <w:r w:rsidR="00EA4D9D">
        <w:rPr>
          <w:sz w:val="24"/>
          <w:szCs w:val="24"/>
        </w:rPr>
        <w:t>arar alimentação escolar e serví</w:t>
      </w:r>
      <w:r w:rsidRPr="008F4A57">
        <w:rPr>
          <w:sz w:val="24"/>
          <w:szCs w:val="24"/>
        </w:rPr>
        <w:t>-la, preparar doces, compotas, aproveitando a alimentação alternativa disponível no ambiente escolar, realizar limpeza da cozinha, bem como louças, pratos e talheres, cultivar temperos para uso na alimentação escolar em horta ou pequenos canteiros. Executar tarefas afins.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>CONDIÇÕES DE TRABALHO</w:t>
      </w: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HORÁRIO: </w:t>
      </w:r>
      <w:r w:rsidRPr="008F4A57">
        <w:rPr>
          <w:sz w:val="24"/>
          <w:szCs w:val="24"/>
        </w:rPr>
        <w:t>período normal 40 (quarenta) horas semanais.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OUTRAS: </w:t>
      </w:r>
      <w:r w:rsidRPr="008F4A57">
        <w:rPr>
          <w:sz w:val="24"/>
          <w:szCs w:val="24"/>
        </w:rPr>
        <w:t>sujeito ao uso de uniformes e equipamentos de proteção individual. Auxiliar em trabalhos externos sob orientação de superior em eventos promovidos pelo Município.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>REQUISITOS PARA O PROVIMENTO</w:t>
      </w:r>
    </w:p>
    <w:p w:rsidR="008F4A57" w:rsidRPr="008F4A57" w:rsidRDefault="008F4A57" w:rsidP="008F4A57">
      <w:pPr>
        <w:spacing w:line="276" w:lineRule="auto"/>
        <w:jc w:val="center"/>
        <w:rPr>
          <w:b/>
          <w:sz w:val="24"/>
          <w:szCs w:val="24"/>
        </w:rPr>
      </w:pP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  <w:r w:rsidRPr="008F4A57">
        <w:rPr>
          <w:b/>
          <w:sz w:val="24"/>
          <w:szCs w:val="24"/>
        </w:rPr>
        <w:t xml:space="preserve">INSTRUÇÃO: </w:t>
      </w:r>
      <w:r w:rsidRPr="008F4A57">
        <w:rPr>
          <w:sz w:val="24"/>
          <w:szCs w:val="24"/>
        </w:rPr>
        <w:t>Ensino Fundamental incompleto.</w:t>
      </w:r>
    </w:p>
    <w:p w:rsidR="008F4A57" w:rsidRPr="008F4A57" w:rsidRDefault="008F4A57" w:rsidP="008F4A57">
      <w:pPr>
        <w:spacing w:line="276" w:lineRule="auto"/>
        <w:jc w:val="both"/>
        <w:rPr>
          <w:b/>
          <w:sz w:val="24"/>
          <w:szCs w:val="24"/>
        </w:rPr>
      </w:pPr>
      <w:r w:rsidRPr="008F4A57">
        <w:rPr>
          <w:b/>
          <w:sz w:val="24"/>
          <w:szCs w:val="24"/>
        </w:rPr>
        <w:t xml:space="preserve">IDADE MÍNIMA: </w:t>
      </w:r>
      <w:r w:rsidRPr="008F4A57">
        <w:rPr>
          <w:sz w:val="24"/>
          <w:szCs w:val="24"/>
        </w:rPr>
        <w:t>18 (dezoito) anos.</w:t>
      </w:r>
    </w:p>
    <w:p w:rsidR="008F4A57" w:rsidRPr="008F4A57" w:rsidRDefault="008F4A57" w:rsidP="008F4A57">
      <w:pPr>
        <w:spacing w:line="276" w:lineRule="auto"/>
        <w:jc w:val="both"/>
        <w:rPr>
          <w:sz w:val="24"/>
          <w:szCs w:val="24"/>
        </w:rPr>
      </w:pPr>
    </w:p>
    <w:p w:rsidR="00C640A0" w:rsidRPr="008F4A57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8F4A57" w:rsidRDefault="008F4A57" w:rsidP="00712EAE">
      <w:pPr>
        <w:jc w:val="right"/>
        <w:rPr>
          <w:rFonts w:eastAsia="Arial Unicode MS"/>
          <w:sz w:val="24"/>
          <w:szCs w:val="24"/>
        </w:rPr>
      </w:pPr>
    </w:p>
    <w:p w:rsidR="0046752E" w:rsidRDefault="0046752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DE79D2">
        <w:rPr>
          <w:rFonts w:eastAsia="Arial Unicode MS"/>
          <w:b/>
          <w:sz w:val="24"/>
          <w:szCs w:val="24"/>
          <w:u w:val="single"/>
          <w:lang w:eastAsia="pt-BR"/>
        </w:rPr>
        <w:t>17</w:t>
      </w:r>
      <w:r w:rsidR="008F4A57">
        <w:rPr>
          <w:rFonts w:eastAsia="Arial Unicode MS"/>
          <w:b/>
          <w:sz w:val="24"/>
          <w:szCs w:val="24"/>
          <w:u w:val="single"/>
          <w:lang w:eastAsia="pt-BR"/>
        </w:rPr>
        <w:t>/2024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B90091">
        <w:rPr>
          <w:rFonts w:eastAsia="Arial Unicode MS"/>
          <w:sz w:val="24"/>
          <w:szCs w:val="24"/>
          <w:lang w:eastAsia="pt-BR"/>
        </w:rPr>
        <w:t>02</w:t>
      </w:r>
      <w:r w:rsidR="00C640A0">
        <w:rPr>
          <w:rFonts w:eastAsia="Arial Unicode MS"/>
          <w:sz w:val="24"/>
          <w:szCs w:val="24"/>
          <w:lang w:eastAsia="pt-BR"/>
        </w:rPr>
        <w:t>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DE79D2">
        <w:rPr>
          <w:rFonts w:eastAsia="Arial Unicode MS"/>
          <w:b/>
          <w:sz w:val="24"/>
          <w:szCs w:val="24"/>
          <w:u w:val="single"/>
          <w:lang w:eastAsia="pt-BR"/>
        </w:rPr>
        <w:t>17</w:t>
      </w:r>
      <w:r w:rsidR="008F4A57">
        <w:rPr>
          <w:rFonts w:eastAsia="Arial Unicode MS"/>
          <w:b/>
          <w:sz w:val="24"/>
          <w:szCs w:val="24"/>
          <w:u w:val="single"/>
          <w:lang w:eastAsia="pt-BR"/>
        </w:rPr>
        <w:t>/2024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B90091">
        <w:rPr>
          <w:sz w:val="24"/>
          <w:szCs w:val="24"/>
        </w:rPr>
        <w:t>202</w:t>
      </w:r>
      <w:r w:rsidR="00C640A0">
        <w:rPr>
          <w:sz w:val="24"/>
          <w:szCs w:val="24"/>
        </w:rPr>
        <w:t>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lastRenderedPageBreak/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D51C8D">
      <w:headerReference w:type="default" r:id="rId10"/>
      <w:footerReference w:type="default" r:id="rId11"/>
      <w:pgSz w:w="11900" w:h="16840"/>
      <w:pgMar w:top="720" w:right="1268" w:bottom="720" w:left="993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B7" w:rsidRDefault="00351AB7">
      <w:r>
        <w:separator/>
      </w:r>
    </w:p>
  </w:endnote>
  <w:endnote w:type="continuationSeparator" w:id="0">
    <w:p w:rsidR="00351AB7" w:rsidRDefault="003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B7" w:rsidRDefault="00351AB7">
      <w:r>
        <w:separator/>
      </w:r>
    </w:p>
  </w:footnote>
  <w:footnote w:type="continuationSeparator" w:id="0">
    <w:p w:rsidR="00351AB7" w:rsidRDefault="003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56B2BA8"/>
    <w:multiLevelType w:val="hybridMultilevel"/>
    <w:tmpl w:val="308E24F8"/>
    <w:lvl w:ilvl="0" w:tplc="B578296A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6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7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8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9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10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1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2" w15:restartNumberingAfterBreak="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3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4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5" w15:restartNumberingAfterBreak="0">
    <w:nsid w:val="574C59B6"/>
    <w:multiLevelType w:val="hybridMultilevel"/>
    <w:tmpl w:val="42BCB794"/>
    <w:lvl w:ilvl="0" w:tplc="B964C62C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7" w15:restartNumberingAfterBreak="0">
    <w:nsid w:val="6226273C"/>
    <w:multiLevelType w:val="hybridMultilevel"/>
    <w:tmpl w:val="C68A29E0"/>
    <w:lvl w:ilvl="0" w:tplc="F5BCCE38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20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21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9"/>
  </w:num>
  <w:num w:numId="5">
    <w:abstractNumId w:val="2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 w:numId="15">
    <w:abstractNumId w:val="21"/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  <w:num w:numId="20">
    <w:abstractNumId w:val="1"/>
  </w:num>
  <w:num w:numId="21">
    <w:abstractNumId w:val="17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0D35B2"/>
    <w:rsid w:val="0010756F"/>
    <w:rsid w:val="00112127"/>
    <w:rsid w:val="00146A86"/>
    <w:rsid w:val="00160DE8"/>
    <w:rsid w:val="001620DE"/>
    <w:rsid w:val="00164501"/>
    <w:rsid w:val="00166B16"/>
    <w:rsid w:val="001960C4"/>
    <w:rsid w:val="00197001"/>
    <w:rsid w:val="001A40F4"/>
    <w:rsid w:val="001B73FD"/>
    <w:rsid w:val="001D66B2"/>
    <w:rsid w:val="001E0EB9"/>
    <w:rsid w:val="00212D33"/>
    <w:rsid w:val="00223744"/>
    <w:rsid w:val="00242F35"/>
    <w:rsid w:val="00270E82"/>
    <w:rsid w:val="002A5C9D"/>
    <w:rsid w:val="002D4BE1"/>
    <w:rsid w:val="002F05E7"/>
    <w:rsid w:val="00307E2B"/>
    <w:rsid w:val="00321843"/>
    <w:rsid w:val="00334EDB"/>
    <w:rsid w:val="00351AB7"/>
    <w:rsid w:val="00363D91"/>
    <w:rsid w:val="00364F4F"/>
    <w:rsid w:val="003676B1"/>
    <w:rsid w:val="003800DC"/>
    <w:rsid w:val="003820F1"/>
    <w:rsid w:val="00387E52"/>
    <w:rsid w:val="003C7003"/>
    <w:rsid w:val="00413D51"/>
    <w:rsid w:val="00451B07"/>
    <w:rsid w:val="00454492"/>
    <w:rsid w:val="0046752E"/>
    <w:rsid w:val="00472BE1"/>
    <w:rsid w:val="004A444B"/>
    <w:rsid w:val="00521313"/>
    <w:rsid w:val="00547B93"/>
    <w:rsid w:val="00597977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D7D53"/>
    <w:rsid w:val="006E1112"/>
    <w:rsid w:val="0070015C"/>
    <w:rsid w:val="00712EAE"/>
    <w:rsid w:val="00724AA3"/>
    <w:rsid w:val="0072630A"/>
    <w:rsid w:val="00733FF5"/>
    <w:rsid w:val="00761FF2"/>
    <w:rsid w:val="00783161"/>
    <w:rsid w:val="007B5D30"/>
    <w:rsid w:val="007C0BBB"/>
    <w:rsid w:val="007C0D45"/>
    <w:rsid w:val="007C2895"/>
    <w:rsid w:val="007C427C"/>
    <w:rsid w:val="007C6274"/>
    <w:rsid w:val="007F04A4"/>
    <w:rsid w:val="007F3968"/>
    <w:rsid w:val="00804394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8F4A57"/>
    <w:rsid w:val="0093284C"/>
    <w:rsid w:val="00946DA8"/>
    <w:rsid w:val="00950594"/>
    <w:rsid w:val="00961C78"/>
    <w:rsid w:val="009661ED"/>
    <w:rsid w:val="00967B8B"/>
    <w:rsid w:val="009B3F9D"/>
    <w:rsid w:val="009B67AC"/>
    <w:rsid w:val="009E370B"/>
    <w:rsid w:val="00A15BCB"/>
    <w:rsid w:val="00A20185"/>
    <w:rsid w:val="00A2678B"/>
    <w:rsid w:val="00A365B6"/>
    <w:rsid w:val="00A37EEF"/>
    <w:rsid w:val="00A77ACE"/>
    <w:rsid w:val="00A96A46"/>
    <w:rsid w:val="00A96FE1"/>
    <w:rsid w:val="00AA4955"/>
    <w:rsid w:val="00B21AF4"/>
    <w:rsid w:val="00B22991"/>
    <w:rsid w:val="00B25D17"/>
    <w:rsid w:val="00B641F8"/>
    <w:rsid w:val="00B81673"/>
    <w:rsid w:val="00B90091"/>
    <w:rsid w:val="00B95397"/>
    <w:rsid w:val="00C328E1"/>
    <w:rsid w:val="00C640A0"/>
    <w:rsid w:val="00C659DA"/>
    <w:rsid w:val="00C83AA2"/>
    <w:rsid w:val="00CA693A"/>
    <w:rsid w:val="00CC2784"/>
    <w:rsid w:val="00CD1B7F"/>
    <w:rsid w:val="00CF7907"/>
    <w:rsid w:val="00D16CEC"/>
    <w:rsid w:val="00D51C8D"/>
    <w:rsid w:val="00D640BC"/>
    <w:rsid w:val="00D86A5C"/>
    <w:rsid w:val="00DB5E9D"/>
    <w:rsid w:val="00DE031B"/>
    <w:rsid w:val="00DE404D"/>
    <w:rsid w:val="00DE72CA"/>
    <w:rsid w:val="00DE79D2"/>
    <w:rsid w:val="00E036AE"/>
    <w:rsid w:val="00E05574"/>
    <w:rsid w:val="00E12718"/>
    <w:rsid w:val="00E20700"/>
    <w:rsid w:val="00E307BA"/>
    <w:rsid w:val="00E508E9"/>
    <w:rsid w:val="00E73A5D"/>
    <w:rsid w:val="00E75742"/>
    <w:rsid w:val="00EA4D9D"/>
    <w:rsid w:val="00EB0A84"/>
    <w:rsid w:val="00EC0F9A"/>
    <w:rsid w:val="00EE2D4E"/>
    <w:rsid w:val="00F34936"/>
    <w:rsid w:val="00F70968"/>
    <w:rsid w:val="00F71A1C"/>
    <w:rsid w:val="00F94616"/>
    <w:rsid w:val="00FA6762"/>
    <w:rsid w:val="00FC320A"/>
    <w:rsid w:val="00FC6CD2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4A5B-F988-4248-B2B2-C1A4D6F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2670</Words>
  <Characters>14424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2024-03-12T13:07:00Z</cp:lastPrinted>
  <dcterms:created xsi:type="dcterms:W3CDTF">2024-03-12T16:40:00Z</dcterms:created>
  <dcterms:modified xsi:type="dcterms:W3CDTF">2024-03-12T16:40:00Z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