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C0160" w14:textId="77777777" w:rsidR="00DB7781" w:rsidRPr="00504C1D" w:rsidRDefault="00DB7781" w:rsidP="00504C1D">
      <w:pPr>
        <w:spacing w:line="360" w:lineRule="auto"/>
        <w:jc w:val="both"/>
        <w:rPr>
          <w:sz w:val="24"/>
          <w:szCs w:val="24"/>
        </w:rPr>
      </w:pPr>
    </w:p>
    <w:p w14:paraId="124DAD80" w14:textId="3F5C99A6" w:rsidR="00FE739E" w:rsidRPr="00D6308D" w:rsidRDefault="00EA2251" w:rsidP="00504C1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6308D">
        <w:rPr>
          <w:rFonts w:ascii="Arial" w:hAnsi="Arial" w:cs="Arial"/>
          <w:b/>
          <w:sz w:val="24"/>
          <w:szCs w:val="24"/>
        </w:rPr>
        <w:t xml:space="preserve">LEI </w:t>
      </w:r>
      <w:proofErr w:type="gramStart"/>
      <w:r w:rsidRPr="00D6308D">
        <w:rPr>
          <w:rFonts w:ascii="Arial" w:hAnsi="Arial" w:cs="Arial"/>
          <w:b/>
          <w:sz w:val="24"/>
          <w:szCs w:val="24"/>
        </w:rPr>
        <w:t xml:space="preserve">Nº </w:t>
      </w:r>
      <w:r w:rsidR="00EC1B8C">
        <w:rPr>
          <w:rFonts w:ascii="Arial" w:hAnsi="Arial" w:cs="Arial"/>
          <w:b/>
          <w:sz w:val="24"/>
          <w:szCs w:val="24"/>
        </w:rPr>
        <w:t xml:space="preserve"> 4.383</w:t>
      </w:r>
      <w:proofErr w:type="gramEnd"/>
      <w:r w:rsidR="00EC1B8C">
        <w:rPr>
          <w:rFonts w:ascii="Arial" w:hAnsi="Arial" w:cs="Arial"/>
          <w:b/>
          <w:sz w:val="24"/>
          <w:szCs w:val="24"/>
        </w:rPr>
        <w:t>, DE 20 DE MAIO DE 2</w:t>
      </w:r>
      <w:r w:rsidRPr="00D6308D">
        <w:rPr>
          <w:rFonts w:ascii="Arial" w:hAnsi="Arial" w:cs="Arial"/>
          <w:b/>
          <w:sz w:val="24"/>
          <w:szCs w:val="24"/>
        </w:rPr>
        <w:t>02</w:t>
      </w:r>
      <w:r w:rsidR="00504C1D" w:rsidRPr="00D6308D">
        <w:rPr>
          <w:rFonts w:ascii="Arial" w:hAnsi="Arial" w:cs="Arial"/>
          <w:b/>
          <w:sz w:val="24"/>
          <w:szCs w:val="24"/>
        </w:rPr>
        <w:t>5</w:t>
      </w:r>
      <w:r w:rsidR="00FE739E" w:rsidRPr="00D6308D">
        <w:rPr>
          <w:rFonts w:ascii="Arial" w:hAnsi="Arial" w:cs="Arial"/>
          <w:b/>
          <w:sz w:val="24"/>
          <w:szCs w:val="24"/>
        </w:rPr>
        <w:t>.</w:t>
      </w:r>
    </w:p>
    <w:p w14:paraId="4905B103" w14:textId="77777777" w:rsidR="00504C1D" w:rsidRPr="00D6308D" w:rsidRDefault="00504C1D" w:rsidP="00504C1D">
      <w:pPr>
        <w:ind w:left="3969"/>
        <w:jc w:val="center"/>
        <w:rPr>
          <w:rFonts w:ascii="Arial" w:hAnsi="Arial" w:cs="Arial"/>
          <w:sz w:val="24"/>
          <w:szCs w:val="24"/>
        </w:rPr>
      </w:pPr>
    </w:p>
    <w:p w14:paraId="7A648BB0" w14:textId="77777777" w:rsidR="00504C1D" w:rsidRPr="00D6308D" w:rsidRDefault="00504C1D" w:rsidP="00A432C6">
      <w:pPr>
        <w:pStyle w:val="Default"/>
        <w:spacing w:line="360" w:lineRule="auto"/>
        <w:jc w:val="both"/>
      </w:pPr>
    </w:p>
    <w:p w14:paraId="7E4FE9B4" w14:textId="5E7F4B8C" w:rsidR="00504C1D" w:rsidRDefault="00504C1D" w:rsidP="00A432C6">
      <w:pPr>
        <w:pStyle w:val="Default"/>
        <w:spacing w:line="360" w:lineRule="auto"/>
        <w:ind w:left="4536"/>
        <w:jc w:val="both"/>
      </w:pPr>
      <w:r w:rsidRPr="00D6308D">
        <w:t xml:space="preserve">Autoriza o Poder Executivo a </w:t>
      </w:r>
      <w:r w:rsidR="00DE3223">
        <w:t xml:space="preserve">conceder subvenção financeira ao CONSEPRO -Conselho </w:t>
      </w:r>
      <w:r w:rsidR="00594697">
        <w:t xml:space="preserve">Comunitário </w:t>
      </w:r>
      <w:r w:rsidR="00DE3223">
        <w:t>Pró Segurança Pública de Jóia.</w:t>
      </w:r>
    </w:p>
    <w:p w14:paraId="54821652" w14:textId="77777777" w:rsidR="00EC1B8C" w:rsidRPr="00D6308D" w:rsidRDefault="00EC1B8C" w:rsidP="00A432C6">
      <w:pPr>
        <w:pStyle w:val="Default"/>
        <w:spacing w:line="360" w:lineRule="auto"/>
        <w:ind w:left="4536"/>
        <w:jc w:val="both"/>
      </w:pPr>
    </w:p>
    <w:p w14:paraId="476B48B1" w14:textId="77777777" w:rsidR="00EC1B8C" w:rsidRPr="001B2E75" w:rsidRDefault="00EC1B8C" w:rsidP="00EC1B8C">
      <w:pPr>
        <w:tabs>
          <w:tab w:val="left" w:pos="851"/>
          <w:tab w:val="left" w:pos="1134"/>
          <w:tab w:val="left" w:pos="1276"/>
          <w:tab w:val="left" w:pos="1418"/>
          <w:tab w:val="left" w:pos="1701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B2E75">
        <w:rPr>
          <w:rFonts w:ascii="Arial" w:hAnsi="Arial" w:cs="Arial"/>
          <w:sz w:val="24"/>
          <w:szCs w:val="24"/>
        </w:rPr>
        <w:t xml:space="preserve">O </w:t>
      </w:r>
      <w:r w:rsidRPr="001B2E75">
        <w:rPr>
          <w:rFonts w:ascii="Arial" w:hAnsi="Arial" w:cs="Arial"/>
          <w:bCs/>
          <w:sz w:val="24"/>
          <w:szCs w:val="24"/>
        </w:rPr>
        <w:t>Prefeito de Jóia, Estado do Rio Grande do Sul</w:t>
      </w:r>
      <w:r w:rsidRPr="001B2E75">
        <w:rPr>
          <w:rFonts w:ascii="Arial" w:hAnsi="Arial" w:cs="Arial"/>
          <w:b/>
          <w:sz w:val="24"/>
          <w:szCs w:val="24"/>
        </w:rPr>
        <w:t>,</w:t>
      </w:r>
      <w:r w:rsidRPr="001B2E75">
        <w:rPr>
          <w:rFonts w:ascii="Arial" w:hAnsi="Arial" w:cs="Arial"/>
          <w:sz w:val="24"/>
          <w:szCs w:val="24"/>
        </w:rPr>
        <w:t xml:space="preserve"> faz saber, em cumprimento ao disposto no artigo 41, inciso IV da Lei Orgânica Municipal, que a Câmara Municipal de Vereadores aprovou e eu sanciono e promulgo a seguinte:</w:t>
      </w:r>
    </w:p>
    <w:p w14:paraId="79D088A9" w14:textId="77777777" w:rsidR="00EC1B8C" w:rsidRPr="001B2E75" w:rsidRDefault="00EC1B8C" w:rsidP="00EC1B8C">
      <w:pPr>
        <w:tabs>
          <w:tab w:val="left" w:pos="4536"/>
        </w:tabs>
        <w:suppressAutoHyphens/>
        <w:spacing w:after="360" w:line="360" w:lineRule="auto"/>
        <w:ind w:left="4536"/>
        <w:rPr>
          <w:rFonts w:ascii="Arial" w:hAnsi="Arial" w:cs="Arial"/>
          <w:b/>
          <w:bCs/>
          <w:sz w:val="24"/>
          <w:szCs w:val="24"/>
          <w:lang w:eastAsia="ar-SA"/>
        </w:rPr>
      </w:pPr>
      <w:r w:rsidRPr="001B2E75">
        <w:rPr>
          <w:rFonts w:ascii="Arial" w:hAnsi="Arial" w:cs="Arial"/>
          <w:b/>
          <w:bCs/>
          <w:sz w:val="24"/>
          <w:szCs w:val="24"/>
          <w:lang w:eastAsia="ar-SA"/>
        </w:rPr>
        <w:t>L E I</w:t>
      </w:r>
    </w:p>
    <w:p w14:paraId="5AC58784" w14:textId="77777777" w:rsidR="00504C1D" w:rsidRPr="00D6308D" w:rsidRDefault="00504C1D" w:rsidP="00A432C6">
      <w:pPr>
        <w:pStyle w:val="Default"/>
        <w:spacing w:line="360" w:lineRule="auto"/>
        <w:ind w:firstLine="709"/>
        <w:jc w:val="center"/>
      </w:pPr>
    </w:p>
    <w:p w14:paraId="66ECA6CC" w14:textId="1DEFD761" w:rsidR="00504C1D" w:rsidRDefault="00A432C6" w:rsidP="00A432C6">
      <w:pPr>
        <w:autoSpaceDE w:val="0"/>
        <w:autoSpaceDN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504C1D" w:rsidRPr="00A432C6">
        <w:rPr>
          <w:rFonts w:ascii="Arial" w:hAnsi="Arial" w:cs="Arial"/>
          <w:sz w:val="24"/>
          <w:szCs w:val="24"/>
        </w:rPr>
        <w:t>Art. 1</w:t>
      </w:r>
      <w:bookmarkStart w:id="0" w:name="_GoBack"/>
      <w:bookmarkEnd w:id="0"/>
      <w:r w:rsidR="00504C1D" w:rsidRPr="00A432C6">
        <w:rPr>
          <w:rFonts w:ascii="Arial" w:hAnsi="Arial" w:cs="Arial"/>
          <w:sz w:val="24"/>
          <w:szCs w:val="24"/>
        </w:rPr>
        <w:t xml:space="preserve">º Fica o Poder Executivo autorizado a </w:t>
      </w:r>
      <w:r w:rsidR="00DE3223" w:rsidRPr="00A432C6">
        <w:rPr>
          <w:rFonts w:ascii="Arial" w:hAnsi="Arial" w:cs="Arial"/>
          <w:sz w:val="24"/>
          <w:szCs w:val="24"/>
        </w:rPr>
        <w:t xml:space="preserve">conceder subvenção financeira ao CONSEPRO – Conselho </w:t>
      </w:r>
      <w:r w:rsidR="00594697">
        <w:rPr>
          <w:rFonts w:ascii="Arial" w:hAnsi="Arial" w:cs="Arial"/>
          <w:sz w:val="24"/>
          <w:szCs w:val="24"/>
        </w:rPr>
        <w:t xml:space="preserve">Comunitário </w:t>
      </w:r>
      <w:r w:rsidR="00DE3223" w:rsidRPr="00A432C6">
        <w:rPr>
          <w:rFonts w:ascii="Arial" w:hAnsi="Arial" w:cs="Arial"/>
          <w:sz w:val="24"/>
          <w:szCs w:val="24"/>
        </w:rPr>
        <w:t xml:space="preserve">Pró Segurança do Município de Jóia, inscrito no CNPJ nº </w:t>
      </w:r>
      <w:r w:rsidRPr="00A432C6">
        <w:rPr>
          <w:rFonts w:ascii="Arial" w:hAnsi="Arial" w:cs="Arial"/>
          <w:bCs/>
          <w:color w:val="000000"/>
          <w:sz w:val="24"/>
          <w:szCs w:val="24"/>
        </w:rPr>
        <w:t xml:space="preserve">54.784.064/0001-50, </w:t>
      </w:r>
      <w:r w:rsidR="00F26B76">
        <w:rPr>
          <w:rFonts w:ascii="Arial" w:hAnsi="Arial" w:cs="Arial"/>
          <w:bCs/>
          <w:color w:val="000000"/>
          <w:sz w:val="24"/>
          <w:szCs w:val="24"/>
        </w:rPr>
        <w:t xml:space="preserve">no valor de R$ 100.000,00 (Cem Mil Reais), </w:t>
      </w:r>
      <w:r w:rsidRPr="00A432C6">
        <w:rPr>
          <w:rFonts w:ascii="Arial" w:hAnsi="Arial" w:cs="Arial"/>
          <w:bCs/>
          <w:color w:val="000000"/>
          <w:sz w:val="24"/>
          <w:szCs w:val="24"/>
        </w:rPr>
        <w:t xml:space="preserve">a ser repassado via </w:t>
      </w:r>
      <w:r w:rsidR="00504C1D" w:rsidRPr="00A432C6">
        <w:rPr>
          <w:rFonts w:ascii="Arial" w:hAnsi="Arial" w:cs="Arial"/>
          <w:sz w:val="24"/>
          <w:szCs w:val="24"/>
        </w:rPr>
        <w:t xml:space="preserve"> Termo de Colaboração, seguindo a Lei Federal nº 13.019 de 14 de julho de 2014</w:t>
      </w:r>
      <w:r w:rsidR="00F26B76">
        <w:rPr>
          <w:rFonts w:ascii="Arial" w:hAnsi="Arial" w:cs="Arial"/>
          <w:sz w:val="24"/>
          <w:szCs w:val="24"/>
        </w:rPr>
        <w:t>.</w:t>
      </w:r>
    </w:p>
    <w:p w14:paraId="1FC7C3C4" w14:textId="77777777" w:rsidR="00F26B76" w:rsidRPr="00D6308D" w:rsidRDefault="00F26B76" w:rsidP="00A432C6">
      <w:pPr>
        <w:autoSpaceDE w:val="0"/>
        <w:autoSpaceDN w:val="0"/>
        <w:spacing w:line="360" w:lineRule="auto"/>
        <w:jc w:val="both"/>
      </w:pPr>
    </w:p>
    <w:p w14:paraId="4DAE0002" w14:textId="4AB491D6" w:rsidR="00F26B76" w:rsidRDefault="00504C1D" w:rsidP="00932357">
      <w:pPr>
        <w:pStyle w:val="Default"/>
        <w:spacing w:line="360" w:lineRule="auto"/>
        <w:ind w:firstLine="709"/>
        <w:jc w:val="both"/>
      </w:pPr>
      <w:r w:rsidRPr="00D6308D">
        <w:t xml:space="preserve">Art. 2º </w:t>
      </w:r>
      <w:r w:rsidR="00A432C6">
        <w:t xml:space="preserve">A subvenção financeira que trata o </w:t>
      </w:r>
      <w:proofErr w:type="spellStart"/>
      <w:r w:rsidR="00A432C6">
        <w:t>Art</w:t>
      </w:r>
      <w:proofErr w:type="spellEnd"/>
      <w:r w:rsidR="00A432C6">
        <w:t xml:space="preserve"> 1º desta Lei, ser</w:t>
      </w:r>
      <w:r w:rsidR="00F26B76">
        <w:t>á exclusivamente</w:t>
      </w:r>
      <w:r w:rsidR="00A432C6">
        <w:t xml:space="preserve"> aplicada na manutençã</w:t>
      </w:r>
      <w:r w:rsidR="00F26B76">
        <w:t>o das ações do</w:t>
      </w:r>
      <w:r w:rsidR="00A432C6">
        <w:t xml:space="preserve"> CONSEPRO</w:t>
      </w:r>
      <w:r w:rsidR="00F26B76">
        <w:t xml:space="preserve"> em prol da Segurança Pública do Município</w:t>
      </w:r>
      <w:r w:rsidR="00433A6C">
        <w:t xml:space="preserve">, sendo depositado </w:t>
      </w:r>
      <w:r w:rsidR="00F736F2">
        <w:t>em parcela única na</w:t>
      </w:r>
      <w:r w:rsidR="00433A6C">
        <w:t xml:space="preserve"> conta </w:t>
      </w:r>
      <w:r w:rsidR="00F736F2">
        <w:t xml:space="preserve">indicada pelo </w:t>
      </w:r>
      <w:r w:rsidR="00433A6C">
        <w:t>Conselho</w:t>
      </w:r>
      <w:r w:rsidR="00F736F2">
        <w:t>.</w:t>
      </w:r>
    </w:p>
    <w:p w14:paraId="27432358" w14:textId="77777777" w:rsidR="0084594E" w:rsidRDefault="0084594E" w:rsidP="00932357">
      <w:pPr>
        <w:pStyle w:val="Default"/>
        <w:spacing w:line="360" w:lineRule="auto"/>
        <w:ind w:firstLine="709"/>
        <w:jc w:val="both"/>
      </w:pPr>
    </w:p>
    <w:p w14:paraId="55AFBFE8" w14:textId="618DF4A9" w:rsidR="00F26B76" w:rsidRDefault="00F26B76" w:rsidP="00932357">
      <w:pPr>
        <w:pStyle w:val="Default"/>
        <w:spacing w:line="360" w:lineRule="auto"/>
        <w:ind w:firstLine="709"/>
        <w:jc w:val="both"/>
      </w:pPr>
      <w:r>
        <w:t>Parágrafo Único</w:t>
      </w:r>
      <w:r w:rsidR="00EC1B8C">
        <w:t>. O</w:t>
      </w:r>
      <w:r>
        <w:t xml:space="preserve"> valor disponibilizado será investido conforme Plano de trabalho a ser apresentado pelo C</w:t>
      </w:r>
      <w:r w:rsidR="00032B25">
        <w:t xml:space="preserve">onselho </w:t>
      </w:r>
      <w:r w:rsidR="00594697">
        <w:t xml:space="preserve">Comunitário </w:t>
      </w:r>
      <w:r w:rsidR="00032B25">
        <w:t>Pró Segurança Pública de Jóia e aprovado pela Administração</w:t>
      </w:r>
      <w:r>
        <w:t xml:space="preserve">, exigido para fins de depósito do repasse. Neste deverá constar o destino dos recursos, metas e ações, e o cronograma físico e financeiro das metas e </w:t>
      </w:r>
      <w:r w:rsidR="00433A6C">
        <w:t>ações.</w:t>
      </w:r>
      <w:r w:rsidR="0084594E">
        <w:t xml:space="preserve"> Ficando assegurado que o recurso deverá auxiliar nas despesas de reequipamento dos órgãos de segurança, aquisição de equipamentos, manutenção e conservação de bem imóveis e equipamentos e custeio das ações executadas pelos órgãos de segurança.</w:t>
      </w:r>
    </w:p>
    <w:p w14:paraId="5262186C" w14:textId="77777777" w:rsidR="00F26B76" w:rsidRDefault="00F26B76" w:rsidP="00932357">
      <w:pPr>
        <w:pStyle w:val="Default"/>
        <w:spacing w:line="360" w:lineRule="auto"/>
        <w:ind w:firstLine="709"/>
        <w:jc w:val="both"/>
      </w:pPr>
    </w:p>
    <w:p w14:paraId="184FCBB7" w14:textId="77777777" w:rsidR="00F26B76" w:rsidRDefault="00504C1D" w:rsidP="00440EE6">
      <w:pPr>
        <w:pStyle w:val="Default"/>
        <w:spacing w:line="360" w:lineRule="auto"/>
        <w:ind w:firstLine="709"/>
        <w:jc w:val="both"/>
        <w:rPr>
          <w:color w:val="auto"/>
        </w:rPr>
      </w:pPr>
      <w:r w:rsidRPr="00D6308D">
        <w:rPr>
          <w:color w:val="auto"/>
        </w:rPr>
        <w:t xml:space="preserve">Art. </w:t>
      </w:r>
      <w:r w:rsidR="00A432C6">
        <w:rPr>
          <w:color w:val="auto"/>
        </w:rPr>
        <w:t>3</w:t>
      </w:r>
      <w:r w:rsidRPr="00D6308D">
        <w:rPr>
          <w:color w:val="auto"/>
        </w:rPr>
        <w:t>º A presente pa</w:t>
      </w:r>
      <w:r w:rsidR="009918EE" w:rsidRPr="00D6308D">
        <w:rPr>
          <w:color w:val="auto"/>
        </w:rPr>
        <w:t>rcer</w:t>
      </w:r>
      <w:r w:rsidR="00F26B76">
        <w:rPr>
          <w:color w:val="auto"/>
        </w:rPr>
        <w:t xml:space="preserve">ia terá vigência até 31 de dezembro de 2025, podendo sofrer aditivos </w:t>
      </w:r>
      <w:r w:rsidR="00433A6C">
        <w:rPr>
          <w:color w:val="auto"/>
        </w:rPr>
        <w:t>a pedido do Consepro ou interesse da Administração,</w:t>
      </w:r>
      <w:r w:rsidR="00F26B76">
        <w:rPr>
          <w:color w:val="auto"/>
        </w:rPr>
        <w:t xml:space="preserve"> se necessário, bem como ser interrompida se comprovadamente os recursos deixarem de ser aplicados no objetivo proposto.</w:t>
      </w:r>
    </w:p>
    <w:p w14:paraId="4846F536" w14:textId="77777777" w:rsidR="00433A6C" w:rsidRDefault="00433A6C" w:rsidP="00440EE6">
      <w:pPr>
        <w:pStyle w:val="Default"/>
        <w:spacing w:line="360" w:lineRule="auto"/>
        <w:ind w:firstLine="709"/>
        <w:jc w:val="both"/>
        <w:rPr>
          <w:color w:val="auto"/>
        </w:rPr>
      </w:pPr>
    </w:p>
    <w:p w14:paraId="6539E844" w14:textId="6CBFB582" w:rsidR="00433A6C" w:rsidRDefault="00433A6C" w:rsidP="00440EE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Art. 4º O Consepro – Conselho</w:t>
      </w:r>
      <w:r w:rsidR="00594697">
        <w:rPr>
          <w:color w:val="auto"/>
        </w:rPr>
        <w:t xml:space="preserve"> Comunitário</w:t>
      </w:r>
      <w:r>
        <w:rPr>
          <w:color w:val="auto"/>
        </w:rPr>
        <w:t xml:space="preserve"> Pró Segurança Pública de Jóia, terá o prazo de 90 dias</w:t>
      </w:r>
      <w:r w:rsidR="0084594E">
        <w:rPr>
          <w:color w:val="auto"/>
        </w:rPr>
        <w:t>, após o encerramento da vigência,</w:t>
      </w:r>
      <w:r>
        <w:rPr>
          <w:color w:val="auto"/>
        </w:rPr>
        <w:t xml:space="preserve"> para apresentar a prestação de contas</w:t>
      </w:r>
      <w:r w:rsidR="003025EF">
        <w:rPr>
          <w:color w:val="auto"/>
        </w:rPr>
        <w:t xml:space="preserve"> final</w:t>
      </w:r>
      <w:r w:rsidR="0084594E">
        <w:rPr>
          <w:color w:val="auto"/>
        </w:rPr>
        <w:t>, seguindo a lei nº 13.019/2014 e Decreto Executivo nº 4.</w:t>
      </w:r>
      <w:r w:rsidR="00BB3CD8">
        <w:rPr>
          <w:color w:val="auto"/>
        </w:rPr>
        <w:t>471/2017.</w:t>
      </w:r>
    </w:p>
    <w:p w14:paraId="799055C3" w14:textId="77777777" w:rsidR="003025EF" w:rsidRDefault="003025EF" w:rsidP="00440EE6">
      <w:pPr>
        <w:pStyle w:val="Default"/>
        <w:spacing w:line="360" w:lineRule="auto"/>
        <w:ind w:firstLine="709"/>
        <w:jc w:val="both"/>
        <w:rPr>
          <w:color w:val="auto"/>
        </w:rPr>
      </w:pPr>
    </w:p>
    <w:p w14:paraId="31370A9C" w14:textId="77777777" w:rsidR="003025EF" w:rsidRDefault="003025EF" w:rsidP="00440EE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Art. 5º A Instituição Consepro– Conselho </w:t>
      </w:r>
      <w:r w:rsidR="00594697">
        <w:rPr>
          <w:color w:val="auto"/>
        </w:rPr>
        <w:t xml:space="preserve">Comunitário </w:t>
      </w:r>
      <w:r>
        <w:rPr>
          <w:color w:val="auto"/>
        </w:rPr>
        <w:t>Pró Segurança Pública de Jóia deverá indicar um gestor para o Termo de Colaboração a ser firmado com o Município de Jóia.</w:t>
      </w:r>
    </w:p>
    <w:p w14:paraId="279EC463" w14:textId="77777777" w:rsidR="0084594E" w:rsidRDefault="0084594E" w:rsidP="00440EE6">
      <w:pPr>
        <w:pStyle w:val="Default"/>
        <w:spacing w:line="360" w:lineRule="auto"/>
        <w:ind w:firstLine="709"/>
        <w:jc w:val="both"/>
        <w:rPr>
          <w:color w:val="auto"/>
        </w:rPr>
      </w:pPr>
    </w:p>
    <w:p w14:paraId="10E0C8E8" w14:textId="77777777" w:rsidR="00433A6C" w:rsidRDefault="00433A6C" w:rsidP="00440EE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Art. </w:t>
      </w:r>
      <w:r w:rsidR="003025EF">
        <w:rPr>
          <w:color w:val="auto"/>
        </w:rPr>
        <w:t>6</w:t>
      </w:r>
      <w:r>
        <w:rPr>
          <w:color w:val="auto"/>
        </w:rPr>
        <w:t>º As disposições desta Lei ficam inclusas no PPA – Plano Plurianual e na Lei de Diretrizes Orçamentárias do ano de 2025</w:t>
      </w:r>
      <w:r w:rsidR="0084594E">
        <w:rPr>
          <w:color w:val="auto"/>
        </w:rPr>
        <w:t>, sendo que o Poder Executivo fica autorizado a abrir crédito especial para cobrir as despesas decorrentes da aplicação desta Lei na dotação orçamentária necessária para tal.</w:t>
      </w:r>
    </w:p>
    <w:p w14:paraId="1A8835F0" w14:textId="77777777" w:rsidR="00433A6C" w:rsidRDefault="00433A6C" w:rsidP="00440EE6">
      <w:pPr>
        <w:pStyle w:val="Default"/>
        <w:spacing w:line="360" w:lineRule="auto"/>
        <w:ind w:firstLine="709"/>
        <w:jc w:val="both"/>
        <w:rPr>
          <w:color w:val="auto"/>
        </w:rPr>
      </w:pPr>
    </w:p>
    <w:p w14:paraId="768A00DD" w14:textId="720FD9CB" w:rsidR="0084594E" w:rsidRDefault="00433A6C" w:rsidP="00440EE6">
      <w:pPr>
        <w:pStyle w:val="Default"/>
        <w:spacing w:line="360" w:lineRule="auto"/>
        <w:ind w:firstLine="709"/>
        <w:jc w:val="both"/>
        <w:rPr>
          <w:color w:val="auto"/>
        </w:rPr>
      </w:pPr>
      <w:proofErr w:type="spellStart"/>
      <w:r>
        <w:rPr>
          <w:color w:val="auto"/>
        </w:rPr>
        <w:t>Art</w:t>
      </w:r>
      <w:proofErr w:type="spellEnd"/>
      <w:r>
        <w:rPr>
          <w:color w:val="auto"/>
        </w:rPr>
        <w:t xml:space="preserve"> </w:t>
      </w:r>
      <w:r w:rsidR="003025EF">
        <w:rPr>
          <w:color w:val="auto"/>
        </w:rPr>
        <w:t>7</w:t>
      </w:r>
      <w:proofErr w:type="gramStart"/>
      <w:r>
        <w:rPr>
          <w:color w:val="auto"/>
        </w:rPr>
        <w:t xml:space="preserve">º  </w:t>
      </w:r>
      <w:r w:rsidR="0084594E">
        <w:rPr>
          <w:color w:val="auto"/>
        </w:rPr>
        <w:t>O</w:t>
      </w:r>
      <w:proofErr w:type="gramEnd"/>
      <w:r w:rsidR="0084594E">
        <w:rPr>
          <w:color w:val="auto"/>
        </w:rPr>
        <w:t xml:space="preserve"> referido repasse de recursos tem ditames amparados na Lei nº 13.019/2014 e no Decreto Executivo nº 4.4</w:t>
      </w:r>
      <w:r w:rsidR="00BB3CD8">
        <w:rPr>
          <w:color w:val="auto"/>
        </w:rPr>
        <w:t>71</w:t>
      </w:r>
      <w:r w:rsidR="0084594E">
        <w:rPr>
          <w:color w:val="auto"/>
        </w:rPr>
        <w:t>/201</w:t>
      </w:r>
      <w:r w:rsidR="00BB3CD8">
        <w:rPr>
          <w:color w:val="auto"/>
        </w:rPr>
        <w:t>7.</w:t>
      </w:r>
    </w:p>
    <w:p w14:paraId="275025D5" w14:textId="77777777" w:rsidR="0084594E" w:rsidRDefault="0084594E" w:rsidP="00440EE6">
      <w:pPr>
        <w:pStyle w:val="Default"/>
        <w:spacing w:line="360" w:lineRule="auto"/>
        <w:ind w:firstLine="709"/>
        <w:jc w:val="both"/>
        <w:rPr>
          <w:color w:val="auto"/>
        </w:rPr>
      </w:pPr>
    </w:p>
    <w:p w14:paraId="48C8267C" w14:textId="77777777" w:rsidR="00433A6C" w:rsidRDefault="0084594E" w:rsidP="00440EE6">
      <w:pPr>
        <w:pStyle w:val="Default"/>
        <w:spacing w:line="360" w:lineRule="auto"/>
        <w:ind w:firstLine="709"/>
        <w:jc w:val="both"/>
        <w:rPr>
          <w:color w:val="auto"/>
        </w:rPr>
      </w:pPr>
      <w:proofErr w:type="spellStart"/>
      <w:r>
        <w:rPr>
          <w:color w:val="auto"/>
        </w:rPr>
        <w:t>Art</w:t>
      </w:r>
      <w:proofErr w:type="spellEnd"/>
      <w:r>
        <w:rPr>
          <w:color w:val="auto"/>
        </w:rPr>
        <w:t xml:space="preserve"> </w:t>
      </w:r>
      <w:r w:rsidR="003025EF">
        <w:rPr>
          <w:color w:val="auto"/>
        </w:rPr>
        <w:t>8</w:t>
      </w:r>
      <w:r>
        <w:rPr>
          <w:color w:val="auto"/>
        </w:rPr>
        <w:t xml:space="preserve">º A </w:t>
      </w:r>
      <w:r w:rsidR="00433A6C">
        <w:rPr>
          <w:color w:val="auto"/>
        </w:rPr>
        <w:t xml:space="preserve">Lei nº 13.019 de 31 de julho de 2014, estabelece que o regime jurídico das parcerias entre a administração pública e as organizações da sociedade para a consecução de finalidades de interesse público e recíproco. O CONSEPRO tem a finalidade específica de colaborar com os órgãos de segurança pública local, buscando articulação com os poderes públicos, buscando alternativas, recursos financeiros e soluções, podendo representar a vontade da comunidade </w:t>
      </w:r>
      <w:proofErr w:type="spellStart"/>
      <w:r w:rsidR="00433A6C">
        <w:rPr>
          <w:color w:val="auto"/>
        </w:rPr>
        <w:t>Joiense</w:t>
      </w:r>
      <w:proofErr w:type="spellEnd"/>
      <w:r w:rsidR="00433A6C">
        <w:rPr>
          <w:color w:val="auto"/>
        </w:rPr>
        <w:t>, para encaminhamento dos problemas da área de segurança pública, de ordem pública, da harmonia da população segurança e paz do cidadão</w:t>
      </w:r>
      <w:r w:rsidR="00032B25">
        <w:rPr>
          <w:color w:val="auto"/>
        </w:rPr>
        <w:t>.</w:t>
      </w:r>
    </w:p>
    <w:p w14:paraId="41792F2D" w14:textId="77777777" w:rsidR="00032B25" w:rsidRDefault="00032B25" w:rsidP="00440EE6">
      <w:pPr>
        <w:pStyle w:val="Default"/>
        <w:spacing w:line="360" w:lineRule="auto"/>
        <w:ind w:firstLine="709"/>
        <w:jc w:val="both"/>
        <w:rPr>
          <w:color w:val="auto"/>
        </w:rPr>
      </w:pPr>
    </w:p>
    <w:p w14:paraId="611399CD" w14:textId="77777777" w:rsidR="00032B25" w:rsidRDefault="00032B25" w:rsidP="00440EE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 xml:space="preserve">Art. </w:t>
      </w:r>
      <w:r w:rsidR="003025EF">
        <w:rPr>
          <w:color w:val="auto"/>
        </w:rPr>
        <w:t>9</w:t>
      </w:r>
      <w:r>
        <w:rPr>
          <w:color w:val="auto"/>
        </w:rPr>
        <w:t xml:space="preserve">º </w:t>
      </w:r>
      <w:r w:rsidR="003025EF">
        <w:rPr>
          <w:color w:val="auto"/>
        </w:rPr>
        <w:t>A Administração e a Instituição parceira deverão divulgar a comunidade sobre as ações realizadas com recursos do Termo de Colaboração, para fins de transparência e conhecimento.</w:t>
      </w:r>
    </w:p>
    <w:p w14:paraId="4800401D" w14:textId="77777777" w:rsidR="00032B25" w:rsidRDefault="00032B25" w:rsidP="00440EE6">
      <w:pPr>
        <w:pStyle w:val="Default"/>
        <w:spacing w:line="360" w:lineRule="auto"/>
        <w:ind w:firstLine="709"/>
        <w:jc w:val="both"/>
        <w:rPr>
          <w:color w:val="auto"/>
        </w:rPr>
      </w:pPr>
    </w:p>
    <w:p w14:paraId="4CA86EED" w14:textId="0A53E25E" w:rsidR="00504C1D" w:rsidRDefault="00504C1D" w:rsidP="00440EE6">
      <w:pPr>
        <w:pStyle w:val="Default"/>
        <w:spacing w:line="360" w:lineRule="auto"/>
        <w:ind w:firstLine="709"/>
        <w:jc w:val="both"/>
        <w:rPr>
          <w:color w:val="auto"/>
        </w:rPr>
      </w:pPr>
      <w:r w:rsidRPr="00D6308D">
        <w:rPr>
          <w:color w:val="auto"/>
        </w:rPr>
        <w:t xml:space="preserve">Art. </w:t>
      </w:r>
      <w:r w:rsidR="003025EF">
        <w:rPr>
          <w:color w:val="auto"/>
        </w:rPr>
        <w:t>10</w:t>
      </w:r>
      <w:r w:rsidRPr="00D6308D">
        <w:rPr>
          <w:color w:val="auto"/>
        </w:rPr>
        <w:t xml:space="preserve"> Esta Lei entra em vigor na data de sua publicação. </w:t>
      </w:r>
    </w:p>
    <w:p w14:paraId="4F1FD610" w14:textId="1363FA35" w:rsidR="00EC1B8C" w:rsidRDefault="00EC1B8C" w:rsidP="00440EE6">
      <w:pPr>
        <w:pStyle w:val="Default"/>
        <w:spacing w:line="360" w:lineRule="auto"/>
        <w:ind w:firstLine="709"/>
        <w:jc w:val="both"/>
        <w:rPr>
          <w:color w:val="auto"/>
        </w:rPr>
      </w:pPr>
    </w:p>
    <w:p w14:paraId="138CF907" w14:textId="77777777" w:rsidR="00EC1B8C" w:rsidRPr="006234BE" w:rsidRDefault="00EC1B8C" w:rsidP="00EC1B8C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6234BE">
        <w:rPr>
          <w:rFonts w:ascii="Arial" w:hAnsi="Arial" w:cs="Arial"/>
          <w:sz w:val="24"/>
          <w:szCs w:val="24"/>
        </w:rPr>
        <w:t>Gabinete do Prefeito de Jóia/RS</w:t>
      </w:r>
    </w:p>
    <w:p w14:paraId="223A3E9D" w14:textId="189274E0" w:rsidR="00EC1B8C" w:rsidRPr="006234BE" w:rsidRDefault="00EC1B8C" w:rsidP="00EC1B8C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6234BE">
        <w:rPr>
          <w:rFonts w:ascii="Arial" w:hAnsi="Arial" w:cs="Arial"/>
          <w:sz w:val="24"/>
          <w:szCs w:val="24"/>
        </w:rPr>
        <w:t xml:space="preserve">Em, </w:t>
      </w:r>
      <w:r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maio </w:t>
      </w:r>
      <w:r w:rsidRPr="006234BE">
        <w:rPr>
          <w:rFonts w:ascii="Arial" w:hAnsi="Arial" w:cs="Arial"/>
          <w:sz w:val="24"/>
          <w:szCs w:val="24"/>
        </w:rPr>
        <w:t>de 2025</w:t>
      </w:r>
    </w:p>
    <w:p w14:paraId="2F80C1F0" w14:textId="77777777" w:rsidR="00EC1B8C" w:rsidRPr="006234BE" w:rsidRDefault="00EC1B8C" w:rsidP="00EC1B8C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799CD0CD" w14:textId="41E6C4FF" w:rsidR="00EC1B8C" w:rsidRDefault="00EC1B8C" w:rsidP="00EC1B8C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4D204AB2" w14:textId="6ADE6341" w:rsidR="00EC1B8C" w:rsidRDefault="00EC1B8C" w:rsidP="00EC1B8C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7092B796" w14:textId="77777777" w:rsidR="00EC1B8C" w:rsidRPr="006234BE" w:rsidRDefault="00EC1B8C" w:rsidP="00EC1B8C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100346A8" w14:textId="77777777" w:rsidR="00EC1B8C" w:rsidRPr="006234BE" w:rsidRDefault="00EC1B8C" w:rsidP="00EC1B8C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6234BE">
        <w:rPr>
          <w:rFonts w:ascii="Arial" w:hAnsi="Arial" w:cs="Arial"/>
          <w:sz w:val="24"/>
          <w:szCs w:val="24"/>
        </w:rPr>
        <w:t>Dionei</w:t>
      </w:r>
      <w:proofErr w:type="spellEnd"/>
      <w:r w:rsidRPr="006234BE">
        <w:rPr>
          <w:rFonts w:ascii="Arial" w:hAnsi="Arial" w:cs="Arial"/>
          <w:sz w:val="24"/>
          <w:szCs w:val="24"/>
        </w:rPr>
        <w:t xml:space="preserve"> de Matos Lewandowski</w:t>
      </w:r>
    </w:p>
    <w:p w14:paraId="68BA4A02" w14:textId="77777777" w:rsidR="00EC1B8C" w:rsidRPr="006234BE" w:rsidRDefault="00EC1B8C" w:rsidP="00EC1B8C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6234BE">
        <w:rPr>
          <w:rFonts w:ascii="Arial" w:hAnsi="Arial" w:cs="Arial"/>
          <w:sz w:val="24"/>
          <w:szCs w:val="24"/>
        </w:rPr>
        <w:t>Prefeito de Jóia/RS</w:t>
      </w:r>
    </w:p>
    <w:p w14:paraId="4DB62AA8" w14:textId="4799E2D0" w:rsidR="00EC1B8C" w:rsidRDefault="00EC1B8C" w:rsidP="00EC1B8C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759F1FFF" w14:textId="749B830D" w:rsidR="00EC1B8C" w:rsidRDefault="00EC1B8C" w:rsidP="00EC1B8C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0CFF8F06" w14:textId="431E920D" w:rsidR="00EC1B8C" w:rsidRDefault="00EC1B8C" w:rsidP="00EC1B8C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06D5D165" w14:textId="53CECCE8" w:rsidR="00EC1B8C" w:rsidRDefault="00EC1B8C" w:rsidP="00EC1B8C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3F97C97B" w14:textId="3D194E6C" w:rsidR="00EC1B8C" w:rsidRDefault="00EC1B8C" w:rsidP="00EC1B8C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0EE25DCE" w14:textId="1D354FC6" w:rsidR="00EC1B8C" w:rsidRDefault="00EC1B8C" w:rsidP="00EC1B8C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214231A7" w14:textId="03779B87" w:rsidR="00EC1B8C" w:rsidRDefault="00EC1B8C" w:rsidP="00EC1B8C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1E9644F0" w14:textId="05DF7C30" w:rsidR="00EC1B8C" w:rsidRDefault="00EC1B8C" w:rsidP="00EC1B8C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69ABFE79" w14:textId="064E5B47" w:rsidR="00EC1B8C" w:rsidRDefault="00EC1B8C" w:rsidP="00EC1B8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1054D0" w14:textId="77777777" w:rsidR="00EC1B8C" w:rsidRPr="006234BE" w:rsidRDefault="00EC1B8C" w:rsidP="00EC1B8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08F5981" w14:textId="77777777" w:rsidR="00EC1B8C" w:rsidRDefault="00EC1B8C" w:rsidP="00EC1B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Publique-se</w:t>
      </w:r>
    </w:p>
    <w:p w14:paraId="7D828749" w14:textId="77777777" w:rsidR="00EC1B8C" w:rsidRPr="00D6308D" w:rsidRDefault="00EC1B8C" w:rsidP="00EC1B8C">
      <w:pPr>
        <w:pStyle w:val="Default"/>
        <w:spacing w:line="360" w:lineRule="auto"/>
        <w:ind w:firstLine="709"/>
        <w:jc w:val="center"/>
        <w:rPr>
          <w:color w:val="auto"/>
        </w:rPr>
      </w:pPr>
    </w:p>
    <w:sectPr w:rsidR="00EC1B8C" w:rsidRPr="00D6308D" w:rsidSect="0081305A">
      <w:headerReference w:type="default" r:id="rId8"/>
      <w:footerReference w:type="default" r:id="rId9"/>
      <w:pgSz w:w="11906" w:h="16838"/>
      <w:pgMar w:top="1418" w:right="1418" w:bottom="567" w:left="1701" w:header="567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F25D9" w14:textId="77777777" w:rsidR="00DC0879" w:rsidRDefault="00DC0879" w:rsidP="003E7C5E">
      <w:r>
        <w:separator/>
      </w:r>
    </w:p>
  </w:endnote>
  <w:endnote w:type="continuationSeparator" w:id="0">
    <w:p w14:paraId="30E29138" w14:textId="77777777" w:rsidR="00DC0879" w:rsidRDefault="00DC0879" w:rsidP="003E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Blackadder ITC">
    <w:altName w:val="Chiller"/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BF54E" w14:textId="77777777" w:rsidR="00B4315E" w:rsidRPr="009242D8" w:rsidRDefault="00B4315E" w:rsidP="00B4315E">
    <w:pPr>
      <w:pBdr>
        <w:top w:val="single" w:sz="4" w:space="0" w:color="auto"/>
      </w:pBdr>
      <w:tabs>
        <w:tab w:val="left" w:pos="5670"/>
      </w:tabs>
      <w:ind w:left="-567"/>
      <w:rPr>
        <w:rFonts w:ascii="Arial" w:eastAsia="Calibri" w:hAnsi="Arial" w:cs="Arial"/>
        <w:sz w:val="18"/>
        <w:szCs w:val="18"/>
      </w:rPr>
    </w:pPr>
    <w:r w:rsidRPr="009242D8">
      <w:rPr>
        <w:rFonts w:ascii="Arial" w:eastAsia="Calibri" w:hAnsi="Arial" w:cs="Arial"/>
        <w:b/>
        <w:sz w:val="18"/>
        <w:szCs w:val="18"/>
      </w:rPr>
      <w:t>CENTRO ADMINISTRATIVO MUNICIPAL</w:t>
    </w:r>
  </w:p>
  <w:p w14:paraId="118E67E3" w14:textId="77777777" w:rsidR="00B4315E" w:rsidRDefault="00B4315E" w:rsidP="00B4315E">
    <w:pPr>
      <w:pBdr>
        <w:top w:val="single" w:sz="4" w:space="0" w:color="auto"/>
      </w:pBdr>
      <w:tabs>
        <w:tab w:val="left" w:pos="5670"/>
      </w:tabs>
      <w:ind w:left="-567"/>
      <w:rPr>
        <w:rFonts w:ascii="Arial" w:eastAsia="Calibri" w:hAnsi="Arial" w:cs="Arial"/>
        <w:sz w:val="18"/>
        <w:szCs w:val="18"/>
      </w:rPr>
    </w:pPr>
    <w:r w:rsidRPr="009242D8">
      <w:rPr>
        <w:rFonts w:ascii="Arial" w:eastAsia="Calibri" w:hAnsi="Arial" w:cs="Arial"/>
        <w:sz w:val="18"/>
        <w:szCs w:val="18"/>
      </w:rPr>
      <w:t xml:space="preserve">Rua </w:t>
    </w:r>
    <w:r>
      <w:rPr>
        <w:rFonts w:ascii="Arial" w:eastAsia="Calibri" w:hAnsi="Arial" w:cs="Arial"/>
        <w:sz w:val="18"/>
        <w:szCs w:val="18"/>
      </w:rPr>
      <w:t xml:space="preserve">Dr. Edmar </w:t>
    </w:r>
    <w:proofErr w:type="spellStart"/>
    <w:r>
      <w:rPr>
        <w:rFonts w:ascii="Arial" w:eastAsia="Calibri" w:hAnsi="Arial" w:cs="Arial"/>
        <w:sz w:val="18"/>
        <w:szCs w:val="18"/>
      </w:rPr>
      <w:t>Kruel</w:t>
    </w:r>
    <w:proofErr w:type="spellEnd"/>
    <w:r>
      <w:rPr>
        <w:rFonts w:ascii="Arial" w:eastAsia="Calibri" w:hAnsi="Arial" w:cs="Arial"/>
        <w:sz w:val="18"/>
        <w:szCs w:val="18"/>
      </w:rPr>
      <w:t>, 188 – Centro – CEP 98180-000</w:t>
    </w:r>
    <w:r w:rsidRPr="009242D8">
      <w:rPr>
        <w:rFonts w:ascii="Arial" w:eastAsia="Calibri" w:hAnsi="Arial" w:cs="Arial"/>
        <w:sz w:val="18"/>
        <w:szCs w:val="18"/>
      </w:rPr>
      <w:t xml:space="preserve"> – Jóia – RS</w:t>
    </w:r>
  </w:p>
  <w:p w14:paraId="1F342BEF" w14:textId="1FAF9A73" w:rsidR="003E7C5E" w:rsidRPr="00B4315E" w:rsidRDefault="00B4315E" w:rsidP="00B4315E">
    <w:pPr>
      <w:pBdr>
        <w:top w:val="single" w:sz="4" w:space="0" w:color="auto"/>
      </w:pBdr>
      <w:tabs>
        <w:tab w:val="left" w:pos="5670"/>
      </w:tabs>
      <w:ind w:left="-567"/>
      <w:rPr>
        <w:rFonts w:ascii="Arial" w:eastAsia="Calibri" w:hAnsi="Arial" w:cs="Arial"/>
        <w:sz w:val="18"/>
        <w:szCs w:val="18"/>
      </w:rPr>
    </w:pPr>
    <w:r w:rsidRPr="009242D8">
      <w:rPr>
        <w:rFonts w:ascii="Arial" w:eastAsia="Calibri" w:hAnsi="Arial" w:cs="Arial"/>
        <w:sz w:val="18"/>
        <w:szCs w:val="18"/>
      </w:rPr>
      <w:t>Telefone: (55) 3318-1300 – http://www.joia.rs.gov.</w:t>
    </w:r>
    <w:r>
      <w:rPr>
        <w:rFonts w:ascii="Arial" w:eastAsia="Calibri" w:hAnsi="Arial" w:cs="Arial"/>
        <w:sz w:val="18"/>
        <w:szCs w:val="18"/>
      </w:rPr>
      <w:t xml:space="preserve">br – e-mail: </w:t>
    </w:r>
    <w:proofErr w:type="gramStart"/>
    <w:r>
      <w:rPr>
        <w:rFonts w:ascii="Arial" w:eastAsia="Calibri" w:hAnsi="Arial" w:cs="Arial"/>
        <w:sz w:val="18"/>
        <w:szCs w:val="18"/>
      </w:rPr>
      <w:t>gabinete@joia.rs.</w:t>
    </w:r>
    <w:proofErr w:type="spellStart"/>
    <w:r w:rsidR="006D4A8F">
      <w:rPr>
        <w:rFonts w:ascii="Arial" w:eastAsia="Calibri" w:hAnsi="Arial" w:cs="Arial"/>
        <w:sz w:val="18"/>
        <w:szCs w:val="18"/>
      </w:rPr>
      <w:t>gov</w:t>
    </w:r>
    <w:proofErr w:type="spellEnd"/>
    <w:r w:rsidR="006D4A8F">
      <w:rPr>
        <w:rFonts w:ascii="Arial" w:eastAsia="Calibri" w:hAnsi="Arial" w:cs="Arial"/>
        <w:sz w:val="18"/>
        <w:szCs w:val="18"/>
      </w:rPr>
      <w:t>.</w:t>
    </w:r>
    <w:r w:rsidRPr="009242D8">
      <w:rPr>
        <w:rFonts w:ascii="Arial" w:eastAsia="Calibri" w:hAnsi="Arial" w:cs="Arial"/>
        <w:sz w:val="18"/>
        <w:szCs w:val="18"/>
      </w:rPr>
      <w:t>.</w:t>
    </w:r>
    <w:proofErr w:type="spellStart"/>
    <w:proofErr w:type="gramEnd"/>
    <w:r w:rsidRPr="009242D8">
      <w:rPr>
        <w:rFonts w:ascii="Arial" w:eastAsia="Calibri" w:hAnsi="Arial" w:cs="Arial"/>
        <w:sz w:val="18"/>
        <w:szCs w:val="18"/>
      </w:rPr>
      <w:t>br</w:t>
    </w:r>
    <w:proofErr w:type="spellEnd"/>
    <w:r w:rsidRPr="009242D8">
      <w:rPr>
        <w:rFonts w:ascii="Arial" w:eastAsia="Calibri" w:hAnsi="Arial" w:cs="Arial"/>
        <w:sz w:val="18"/>
        <w:szCs w:val="18"/>
      </w:rPr>
      <w:t xml:space="preserve"> – CNPJ 89.650.121/0001-92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98CE27" w14:textId="77777777" w:rsidR="00DC0879" w:rsidRDefault="00DC0879" w:rsidP="003E7C5E">
      <w:r>
        <w:separator/>
      </w:r>
    </w:p>
  </w:footnote>
  <w:footnote w:type="continuationSeparator" w:id="0">
    <w:p w14:paraId="38900F31" w14:textId="77777777" w:rsidR="00DC0879" w:rsidRDefault="00DC0879" w:rsidP="003E7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704CC" w14:textId="77777777" w:rsidR="00B4315E" w:rsidRPr="009242D8" w:rsidRDefault="00B4315E" w:rsidP="00B4315E">
    <w:pPr>
      <w:tabs>
        <w:tab w:val="left" w:pos="5670"/>
      </w:tabs>
      <w:ind w:left="-567"/>
      <w:jc w:val="right"/>
      <w:rPr>
        <w:rFonts w:ascii="Arial" w:eastAsia="Calibri" w:hAnsi="Arial" w:cs="Arial"/>
      </w:rPr>
    </w:pPr>
    <w:r w:rsidRPr="009242D8">
      <w:rPr>
        <w:rFonts w:ascii="Calibri" w:eastAsia="Calibri" w:hAnsi="Calibri"/>
        <w:noProof/>
      </w:rPr>
      <w:drawing>
        <wp:anchor distT="0" distB="0" distL="114300" distR="114300" simplePos="0" relativeHeight="251659264" behindDoc="0" locked="0" layoutInCell="0" allowOverlap="1" wp14:anchorId="51E6CAA3" wp14:editId="1DF8C0BC">
          <wp:simplePos x="0" y="0"/>
          <wp:positionH relativeFrom="column">
            <wp:posOffset>-372745</wp:posOffset>
          </wp:positionH>
          <wp:positionV relativeFrom="paragraph">
            <wp:posOffset>-265430</wp:posOffset>
          </wp:positionV>
          <wp:extent cx="849630" cy="915035"/>
          <wp:effectExtent l="38100" t="19050" r="26670" b="1841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-152477">
                    <a:off x="0" y="0"/>
                    <a:ext cx="84963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42D8">
      <w:rPr>
        <w:rFonts w:ascii="Arial" w:eastAsia="Calibri" w:hAnsi="Arial" w:cs="Arial"/>
      </w:rPr>
      <w:t>Estado do Rio Grande do Sul</w:t>
    </w:r>
  </w:p>
  <w:p w14:paraId="69EFF36D" w14:textId="77777777" w:rsidR="00B4315E" w:rsidRPr="009242D8" w:rsidRDefault="00B4315E" w:rsidP="00B4315E">
    <w:pPr>
      <w:tabs>
        <w:tab w:val="left" w:pos="5670"/>
      </w:tabs>
      <w:ind w:left="-567"/>
      <w:jc w:val="right"/>
      <w:rPr>
        <w:rFonts w:ascii="Blackadder ITC" w:eastAsia="Calibri" w:hAnsi="Blackadder ITC" w:cs="Arial"/>
        <w:sz w:val="40"/>
        <w:szCs w:val="40"/>
      </w:rPr>
    </w:pPr>
    <w:r w:rsidRPr="009242D8">
      <w:rPr>
        <w:rFonts w:ascii="Blackadder ITC" w:eastAsia="Calibri" w:hAnsi="Blackadder ITC" w:cs="Arial"/>
        <w:b/>
        <w:sz w:val="40"/>
        <w:szCs w:val="40"/>
      </w:rPr>
      <w:t>Município de Jóia</w:t>
    </w:r>
  </w:p>
  <w:p w14:paraId="355A9D66" w14:textId="77777777" w:rsidR="00B4315E" w:rsidRPr="00B50E46" w:rsidRDefault="00B4315E" w:rsidP="00B4315E">
    <w:pPr>
      <w:pBdr>
        <w:bottom w:val="single" w:sz="4" w:space="1" w:color="auto"/>
      </w:pBdr>
      <w:tabs>
        <w:tab w:val="left" w:pos="900"/>
      </w:tabs>
      <w:rPr>
        <w:rFonts w:ascii="Calibri" w:eastAsia="Calibri" w:hAnsi="Calibri"/>
        <w:i/>
        <w:sz w:val="18"/>
        <w:szCs w:val="18"/>
      </w:rPr>
    </w:pPr>
    <w:r w:rsidRPr="009242D8">
      <w:rPr>
        <w:rFonts w:ascii="Arial" w:eastAsia="Calibri" w:hAnsi="Arial" w:cs="Arial"/>
        <w:i/>
        <w:sz w:val="18"/>
        <w:szCs w:val="18"/>
      </w:rPr>
      <w:tab/>
    </w:r>
    <w:r w:rsidRPr="009242D8">
      <w:rPr>
        <w:rFonts w:ascii="Arial" w:eastAsia="Calibri" w:hAnsi="Arial" w:cs="Arial"/>
        <w:i/>
        <w:sz w:val="18"/>
        <w:szCs w:val="18"/>
      </w:rPr>
      <w:tab/>
    </w:r>
    <w:r w:rsidRPr="009242D8">
      <w:rPr>
        <w:rFonts w:ascii="Arial" w:eastAsia="Calibri" w:hAnsi="Arial" w:cs="Arial"/>
        <w:i/>
        <w:sz w:val="18"/>
        <w:szCs w:val="18"/>
      </w:rPr>
      <w:tab/>
    </w:r>
    <w:r>
      <w:rPr>
        <w:rFonts w:ascii="Arial" w:eastAsia="Calibri" w:hAnsi="Arial" w:cs="Arial"/>
        <w:i/>
        <w:sz w:val="18"/>
        <w:szCs w:val="18"/>
      </w:rPr>
      <w:t xml:space="preserve">                                                                         </w:t>
    </w:r>
    <w:r w:rsidRPr="009242D8">
      <w:rPr>
        <w:rFonts w:ascii="Arial" w:eastAsia="Calibri" w:hAnsi="Arial" w:cs="Arial"/>
        <w:i/>
        <w:sz w:val="18"/>
        <w:szCs w:val="18"/>
      </w:rPr>
      <w:t xml:space="preserve">  </w:t>
    </w:r>
    <w:r>
      <w:rPr>
        <w:rFonts w:ascii="Arial" w:eastAsia="Calibri" w:hAnsi="Arial" w:cs="Arial"/>
        <w:i/>
        <w:sz w:val="18"/>
        <w:szCs w:val="18"/>
      </w:rPr>
      <w:tab/>
    </w:r>
    <w:r w:rsidRPr="009242D8">
      <w:rPr>
        <w:rFonts w:ascii="Arial" w:eastAsia="Calibri" w:hAnsi="Arial" w:cs="Arial"/>
        <w:i/>
        <w:sz w:val="18"/>
        <w:szCs w:val="18"/>
      </w:rPr>
      <w:t xml:space="preserve">  “Terra das Nascentes”</w:t>
    </w:r>
  </w:p>
  <w:p w14:paraId="7055351B" w14:textId="77777777" w:rsidR="00DB7781" w:rsidRPr="00B4315E" w:rsidRDefault="00DB7781" w:rsidP="00B431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34231"/>
    <w:multiLevelType w:val="hybridMultilevel"/>
    <w:tmpl w:val="E1981EBC"/>
    <w:lvl w:ilvl="0" w:tplc="2BE0893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95FF6"/>
    <w:multiLevelType w:val="hybridMultilevel"/>
    <w:tmpl w:val="3702D224"/>
    <w:lvl w:ilvl="0" w:tplc="F8BCDF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15363"/>
    <w:multiLevelType w:val="hybridMultilevel"/>
    <w:tmpl w:val="92A070E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AA237C"/>
    <w:multiLevelType w:val="hybridMultilevel"/>
    <w:tmpl w:val="A26C72BE"/>
    <w:lvl w:ilvl="0" w:tplc="AD8A2AE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42AD3"/>
    <w:multiLevelType w:val="hybridMultilevel"/>
    <w:tmpl w:val="B56EB5D6"/>
    <w:lvl w:ilvl="0" w:tplc="287A134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854"/>
    <w:rsid w:val="00002246"/>
    <w:rsid w:val="000043B7"/>
    <w:rsid w:val="00007028"/>
    <w:rsid w:val="0001268B"/>
    <w:rsid w:val="00032B25"/>
    <w:rsid w:val="00050FDC"/>
    <w:rsid w:val="00054854"/>
    <w:rsid w:val="0006019C"/>
    <w:rsid w:val="000607D9"/>
    <w:rsid w:val="0006194B"/>
    <w:rsid w:val="000679AC"/>
    <w:rsid w:val="0007626C"/>
    <w:rsid w:val="00087D4C"/>
    <w:rsid w:val="000A3BF9"/>
    <w:rsid w:val="000D5C77"/>
    <w:rsid w:val="000D79EB"/>
    <w:rsid w:val="000F4CDB"/>
    <w:rsid w:val="00121854"/>
    <w:rsid w:val="00127509"/>
    <w:rsid w:val="00151C04"/>
    <w:rsid w:val="00156103"/>
    <w:rsid w:val="00177221"/>
    <w:rsid w:val="001772A7"/>
    <w:rsid w:val="001923AF"/>
    <w:rsid w:val="00195567"/>
    <w:rsid w:val="00195DFF"/>
    <w:rsid w:val="001B0B9B"/>
    <w:rsid w:val="001B31FC"/>
    <w:rsid w:val="001B33B3"/>
    <w:rsid w:val="001B5000"/>
    <w:rsid w:val="001B6AE2"/>
    <w:rsid w:val="001C32B1"/>
    <w:rsid w:val="002021EA"/>
    <w:rsid w:val="00214847"/>
    <w:rsid w:val="002156CC"/>
    <w:rsid w:val="00220D5B"/>
    <w:rsid w:val="00252954"/>
    <w:rsid w:val="002539CD"/>
    <w:rsid w:val="00253D14"/>
    <w:rsid w:val="00256ADF"/>
    <w:rsid w:val="002665F4"/>
    <w:rsid w:val="0027528F"/>
    <w:rsid w:val="00293292"/>
    <w:rsid w:val="0029366D"/>
    <w:rsid w:val="00295AD5"/>
    <w:rsid w:val="002A7053"/>
    <w:rsid w:val="002A7779"/>
    <w:rsid w:val="002B5015"/>
    <w:rsid w:val="002B6453"/>
    <w:rsid w:val="002C510F"/>
    <w:rsid w:val="002D2477"/>
    <w:rsid w:val="002D6399"/>
    <w:rsid w:val="002F7D0A"/>
    <w:rsid w:val="00300919"/>
    <w:rsid w:val="003025EF"/>
    <w:rsid w:val="00303F9C"/>
    <w:rsid w:val="003048DD"/>
    <w:rsid w:val="003271C9"/>
    <w:rsid w:val="003327ED"/>
    <w:rsid w:val="00346FAE"/>
    <w:rsid w:val="0035413E"/>
    <w:rsid w:val="00354800"/>
    <w:rsid w:val="00363CB1"/>
    <w:rsid w:val="00366EC1"/>
    <w:rsid w:val="00370904"/>
    <w:rsid w:val="00381D5A"/>
    <w:rsid w:val="00387CF0"/>
    <w:rsid w:val="00387FE2"/>
    <w:rsid w:val="00391E6A"/>
    <w:rsid w:val="003A41CF"/>
    <w:rsid w:val="003C6F03"/>
    <w:rsid w:val="003E7C5E"/>
    <w:rsid w:val="004271E1"/>
    <w:rsid w:val="00432B83"/>
    <w:rsid w:val="00433A6C"/>
    <w:rsid w:val="00434FD2"/>
    <w:rsid w:val="00440EE6"/>
    <w:rsid w:val="00446D9C"/>
    <w:rsid w:val="004625A6"/>
    <w:rsid w:val="00475889"/>
    <w:rsid w:val="00493EEA"/>
    <w:rsid w:val="00504C1D"/>
    <w:rsid w:val="00506B2A"/>
    <w:rsid w:val="00523D83"/>
    <w:rsid w:val="00524345"/>
    <w:rsid w:val="00535407"/>
    <w:rsid w:val="005428A8"/>
    <w:rsid w:val="00547ECC"/>
    <w:rsid w:val="00570406"/>
    <w:rsid w:val="00585EB9"/>
    <w:rsid w:val="00592DBB"/>
    <w:rsid w:val="00594697"/>
    <w:rsid w:val="005A24CC"/>
    <w:rsid w:val="005B29A1"/>
    <w:rsid w:val="005D7E98"/>
    <w:rsid w:val="005E706C"/>
    <w:rsid w:val="00603355"/>
    <w:rsid w:val="00603BA4"/>
    <w:rsid w:val="00607C46"/>
    <w:rsid w:val="0063300F"/>
    <w:rsid w:val="006411D2"/>
    <w:rsid w:val="00645F4F"/>
    <w:rsid w:val="006673EA"/>
    <w:rsid w:val="00673F34"/>
    <w:rsid w:val="00674454"/>
    <w:rsid w:val="00675D3F"/>
    <w:rsid w:val="006801D4"/>
    <w:rsid w:val="006863F1"/>
    <w:rsid w:val="006878D1"/>
    <w:rsid w:val="006A0CAB"/>
    <w:rsid w:val="006A7F2B"/>
    <w:rsid w:val="006B3543"/>
    <w:rsid w:val="006B6621"/>
    <w:rsid w:val="006C1E6B"/>
    <w:rsid w:val="006C287E"/>
    <w:rsid w:val="006D4A8F"/>
    <w:rsid w:val="006E0E86"/>
    <w:rsid w:val="007031FA"/>
    <w:rsid w:val="007103E1"/>
    <w:rsid w:val="0072567A"/>
    <w:rsid w:val="0076108C"/>
    <w:rsid w:val="00787A90"/>
    <w:rsid w:val="00793380"/>
    <w:rsid w:val="007A0BAE"/>
    <w:rsid w:val="007A4983"/>
    <w:rsid w:val="007A65AC"/>
    <w:rsid w:val="007C6E66"/>
    <w:rsid w:val="007F3E37"/>
    <w:rsid w:val="00812E03"/>
    <w:rsid w:val="0081305A"/>
    <w:rsid w:val="00824323"/>
    <w:rsid w:val="00837C39"/>
    <w:rsid w:val="00840F79"/>
    <w:rsid w:val="008416C6"/>
    <w:rsid w:val="0084594E"/>
    <w:rsid w:val="008477E3"/>
    <w:rsid w:val="00855767"/>
    <w:rsid w:val="00856ED0"/>
    <w:rsid w:val="008579D2"/>
    <w:rsid w:val="00877F3B"/>
    <w:rsid w:val="00887559"/>
    <w:rsid w:val="008919D0"/>
    <w:rsid w:val="00912A15"/>
    <w:rsid w:val="00932357"/>
    <w:rsid w:val="00935103"/>
    <w:rsid w:val="00945317"/>
    <w:rsid w:val="00945510"/>
    <w:rsid w:val="0095764B"/>
    <w:rsid w:val="00971E84"/>
    <w:rsid w:val="009857C6"/>
    <w:rsid w:val="00986C68"/>
    <w:rsid w:val="009918EE"/>
    <w:rsid w:val="00993E03"/>
    <w:rsid w:val="00996F86"/>
    <w:rsid w:val="009A73E2"/>
    <w:rsid w:val="009C6508"/>
    <w:rsid w:val="009D2D28"/>
    <w:rsid w:val="009E060E"/>
    <w:rsid w:val="009E69E3"/>
    <w:rsid w:val="00A03970"/>
    <w:rsid w:val="00A03C80"/>
    <w:rsid w:val="00A04AB9"/>
    <w:rsid w:val="00A1263A"/>
    <w:rsid w:val="00A246F7"/>
    <w:rsid w:val="00A25590"/>
    <w:rsid w:val="00A279DA"/>
    <w:rsid w:val="00A432C6"/>
    <w:rsid w:val="00A479A4"/>
    <w:rsid w:val="00A53640"/>
    <w:rsid w:val="00A75BA8"/>
    <w:rsid w:val="00A912C1"/>
    <w:rsid w:val="00A942FC"/>
    <w:rsid w:val="00A97A7D"/>
    <w:rsid w:val="00AA3010"/>
    <w:rsid w:val="00AA7175"/>
    <w:rsid w:val="00AB63A8"/>
    <w:rsid w:val="00AC59D0"/>
    <w:rsid w:val="00AE1696"/>
    <w:rsid w:val="00B200EF"/>
    <w:rsid w:val="00B31D4D"/>
    <w:rsid w:val="00B4315E"/>
    <w:rsid w:val="00B451F7"/>
    <w:rsid w:val="00B62201"/>
    <w:rsid w:val="00B64CA6"/>
    <w:rsid w:val="00B81829"/>
    <w:rsid w:val="00B878C1"/>
    <w:rsid w:val="00B95D57"/>
    <w:rsid w:val="00B978C7"/>
    <w:rsid w:val="00BA5DC9"/>
    <w:rsid w:val="00BB3CD8"/>
    <w:rsid w:val="00BB5A5E"/>
    <w:rsid w:val="00BC126A"/>
    <w:rsid w:val="00BD20ED"/>
    <w:rsid w:val="00BE72EA"/>
    <w:rsid w:val="00BF3F6E"/>
    <w:rsid w:val="00C01997"/>
    <w:rsid w:val="00C0619B"/>
    <w:rsid w:val="00C23B44"/>
    <w:rsid w:val="00C33E53"/>
    <w:rsid w:val="00C41909"/>
    <w:rsid w:val="00C44A90"/>
    <w:rsid w:val="00C535B6"/>
    <w:rsid w:val="00C53B97"/>
    <w:rsid w:val="00C91BC8"/>
    <w:rsid w:val="00CA447E"/>
    <w:rsid w:val="00CA56A6"/>
    <w:rsid w:val="00CA7599"/>
    <w:rsid w:val="00CB20D1"/>
    <w:rsid w:val="00CB7790"/>
    <w:rsid w:val="00CC2EE4"/>
    <w:rsid w:val="00CE2F94"/>
    <w:rsid w:val="00D1761F"/>
    <w:rsid w:val="00D22366"/>
    <w:rsid w:val="00D30B02"/>
    <w:rsid w:val="00D57D2A"/>
    <w:rsid w:val="00D6308D"/>
    <w:rsid w:val="00D65E00"/>
    <w:rsid w:val="00D67E9C"/>
    <w:rsid w:val="00D74ACA"/>
    <w:rsid w:val="00D76E1B"/>
    <w:rsid w:val="00D83146"/>
    <w:rsid w:val="00D87A23"/>
    <w:rsid w:val="00D96C7C"/>
    <w:rsid w:val="00DA0DE7"/>
    <w:rsid w:val="00DA3127"/>
    <w:rsid w:val="00DA4B48"/>
    <w:rsid w:val="00DB0D31"/>
    <w:rsid w:val="00DB7781"/>
    <w:rsid w:val="00DC0879"/>
    <w:rsid w:val="00DD0757"/>
    <w:rsid w:val="00DD2A56"/>
    <w:rsid w:val="00DE3223"/>
    <w:rsid w:val="00DE386E"/>
    <w:rsid w:val="00E023D6"/>
    <w:rsid w:val="00E13633"/>
    <w:rsid w:val="00E33698"/>
    <w:rsid w:val="00E337AC"/>
    <w:rsid w:val="00E41873"/>
    <w:rsid w:val="00E63CF7"/>
    <w:rsid w:val="00E67CDC"/>
    <w:rsid w:val="00E726A6"/>
    <w:rsid w:val="00E7368A"/>
    <w:rsid w:val="00E837A3"/>
    <w:rsid w:val="00E97236"/>
    <w:rsid w:val="00EA17AE"/>
    <w:rsid w:val="00EA2251"/>
    <w:rsid w:val="00EA2884"/>
    <w:rsid w:val="00EC12D4"/>
    <w:rsid w:val="00EC1B8C"/>
    <w:rsid w:val="00EC71DD"/>
    <w:rsid w:val="00EE7B89"/>
    <w:rsid w:val="00EF37B4"/>
    <w:rsid w:val="00EF71DE"/>
    <w:rsid w:val="00F138D5"/>
    <w:rsid w:val="00F152D7"/>
    <w:rsid w:val="00F17FE0"/>
    <w:rsid w:val="00F25F7C"/>
    <w:rsid w:val="00F26B76"/>
    <w:rsid w:val="00F37B42"/>
    <w:rsid w:val="00F520B2"/>
    <w:rsid w:val="00F56525"/>
    <w:rsid w:val="00F67E15"/>
    <w:rsid w:val="00F70351"/>
    <w:rsid w:val="00F736F2"/>
    <w:rsid w:val="00F73771"/>
    <w:rsid w:val="00F80B65"/>
    <w:rsid w:val="00F81C61"/>
    <w:rsid w:val="00F903F6"/>
    <w:rsid w:val="00FA03EC"/>
    <w:rsid w:val="00FA3DCF"/>
    <w:rsid w:val="00FA6551"/>
    <w:rsid w:val="00FD1705"/>
    <w:rsid w:val="00FE5BFA"/>
    <w:rsid w:val="00FE739E"/>
    <w:rsid w:val="00FF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3D5450"/>
  <w15:docId w15:val="{DA440361-237A-452D-BCFB-F00068CD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854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54854"/>
    <w:pPr>
      <w:keepNext/>
      <w:jc w:val="right"/>
      <w:outlineLvl w:val="0"/>
    </w:pPr>
    <w:rPr>
      <w:rFonts w:ascii="Courier New" w:hAnsi="Courier New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54854"/>
    <w:pPr>
      <w:keepNext/>
      <w:jc w:val="both"/>
      <w:outlineLvl w:val="1"/>
    </w:pPr>
    <w:rPr>
      <w:rFonts w:ascii="Courier New" w:hAnsi="Courier New"/>
      <w:b/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054854"/>
    <w:pPr>
      <w:keepNext/>
      <w:jc w:val="both"/>
      <w:outlineLvl w:val="2"/>
    </w:pPr>
    <w:rPr>
      <w:rFonts w:ascii="Tahoma" w:hAnsi="Tahoma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6F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E7C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E7C5E"/>
  </w:style>
  <w:style w:type="paragraph" w:styleId="Rodap">
    <w:name w:val="footer"/>
    <w:basedOn w:val="Normal"/>
    <w:link w:val="RodapChar"/>
    <w:uiPriority w:val="99"/>
    <w:unhideWhenUsed/>
    <w:rsid w:val="003E7C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7C5E"/>
  </w:style>
  <w:style w:type="character" w:styleId="Hyperlink">
    <w:name w:val="Hyperlink"/>
    <w:semiHidden/>
    <w:rsid w:val="003E7C5E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054854"/>
    <w:rPr>
      <w:rFonts w:ascii="Courier New" w:eastAsia="Times New Roman" w:hAnsi="Courier New"/>
      <w:b/>
      <w:sz w:val="28"/>
    </w:rPr>
  </w:style>
  <w:style w:type="character" w:customStyle="1" w:styleId="Ttulo2Char">
    <w:name w:val="Título 2 Char"/>
    <w:basedOn w:val="Fontepargpadro"/>
    <w:link w:val="Ttulo2"/>
    <w:semiHidden/>
    <w:rsid w:val="00054854"/>
    <w:rPr>
      <w:rFonts w:ascii="Courier New" w:eastAsia="Times New Roman" w:hAnsi="Courier New"/>
      <w:b/>
      <w:sz w:val="28"/>
    </w:rPr>
  </w:style>
  <w:style w:type="character" w:customStyle="1" w:styleId="Ttulo3Char">
    <w:name w:val="Título 3 Char"/>
    <w:basedOn w:val="Fontepargpadro"/>
    <w:link w:val="Ttulo3"/>
    <w:rsid w:val="00054854"/>
    <w:rPr>
      <w:rFonts w:ascii="Tahoma" w:eastAsia="Times New Roman" w:hAnsi="Tahoma"/>
      <w:sz w:val="28"/>
    </w:rPr>
  </w:style>
  <w:style w:type="paragraph" w:styleId="Ttulo">
    <w:name w:val="Title"/>
    <w:basedOn w:val="Normal"/>
    <w:link w:val="TtuloChar"/>
    <w:qFormat/>
    <w:rsid w:val="00054854"/>
    <w:pPr>
      <w:jc w:val="center"/>
    </w:pPr>
    <w:rPr>
      <w:rFonts w:ascii="Tahoma" w:hAnsi="Tahoma"/>
      <w:b/>
      <w:sz w:val="28"/>
    </w:rPr>
  </w:style>
  <w:style w:type="character" w:customStyle="1" w:styleId="TtuloChar">
    <w:name w:val="Título Char"/>
    <w:basedOn w:val="Fontepargpadro"/>
    <w:link w:val="Ttulo"/>
    <w:rsid w:val="00054854"/>
    <w:rPr>
      <w:rFonts w:ascii="Tahoma" w:eastAsia="Times New Roman" w:hAnsi="Tahoma"/>
      <w:b/>
      <w:sz w:val="28"/>
    </w:rPr>
  </w:style>
  <w:style w:type="paragraph" w:styleId="Corpodetexto">
    <w:name w:val="Body Text"/>
    <w:basedOn w:val="Normal"/>
    <w:link w:val="CorpodetextoChar"/>
    <w:semiHidden/>
    <w:unhideWhenUsed/>
    <w:rsid w:val="00054854"/>
    <w:pPr>
      <w:jc w:val="both"/>
    </w:pPr>
    <w:rPr>
      <w:rFonts w:ascii="Verdana" w:hAnsi="Verdana"/>
      <w:b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054854"/>
    <w:rPr>
      <w:rFonts w:ascii="Verdana" w:eastAsia="Times New Roman" w:hAnsi="Verdana"/>
      <w:b/>
      <w:sz w:val="28"/>
    </w:rPr>
  </w:style>
  <w:style w:type="paragraph" w:styleId="Recuodecorpodetexto">
    <w:name w:val="Body Text Indent"/>
    <w:basedOn w:val="Normal"/>
    <w:link w:val="RecuodecorpodetextoChar"/>
    <w:unhideWhenUsed/>
    <w:rsid w:val="00054854"/>
    <w:pPr>
      <w:ind w:left="4536"/>
      <w:jc w:val="both"/>
    </w:pPr>
    <w:rPr>
      <w:rFonts w:ascii="Courier New" w:hAnsi="Courier New"/>
      <w:b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054854"/>
    <w:rPr>
      <w:rFonts w:ascii="Courier New" w:eastAsia="Times New Roman" w:hAnsi="Courier New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AD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ADF"/>
    <w:rPr>
      <w:rFonts w:ascii="Segoe UI" w:eastAsia="Times New Roman" w:hAnsi="Segoe UI" w:cs="Segoe UI"/>
      <w:sz w:val="18"/>
      <w:szCs w:val="1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6FAE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Web">
    <w:name w:val="Normal (Web)"/>
    <w:basedOn w:val="Normal"/>
    <w:unhideWhenUsed/>
    <w:rsid w:val="00DA0DE7"/>
    <w:pPr>
      <w:spacing w:before="100" w:after="100"/>
    </w:pPr>
    <w:rPr>
      <w:rFonts w:ascii="Futura Lt BT" w:hAnsi="Futura Lt BT"/>
      <w:sz w:val="22"/>
    </w:rPr>
  </w:style>
  <w:style w:type="table" w:styleId="Tabelacomgrade">
    <w:name w:val="Table Grid"/>
    <w:basedOn w:val="Tabelanormal"/>
    <w:uiPriority w:val="59"/>
    <w:rsid w:val="006B35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37C39"/>
    <w:pPr>
      <w:ind w:left="720"/>
      <w:contextualSpacing/>
    </w:pPr>
  </w:style>
  <w:style w:type="paragraph" w:styleId="SemEspaamento">
    <w:name w:val="No Spacing"/>
    <w:uiPriority w:val="1"/>
    <w:qFormat/>
    <w:rsid w:val="00592DBB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504C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3">
    <w:name w:val="s3"/>
    <w:basedOn w:val="Normal"/>
    <w:rsid w:val="00585EB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bumpedfont15">
    <w:name w:val="bumpedfont15"/>
    <w:rsid w:val="00585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2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timbre%20prefeitu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33DE4-6865-415E-9B99-7834C2DAD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timbre prefeitura</Template>
  <TotalTime>0</TotalTime>
  <Pages>3</Pages>
  <Words>570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2025-05-20T12:19:00Z</cp:lastPrinted>
  <dcterms:created xsi:type="dcterms:W3CDTF">2025-05-20T12:19:00Z</dcterms:created>
  <dcterms:modified xsi:type="dcterms:W3CDTF">2025-05-20T12:19:00Z</dcterms:modified>
</cp:coreProperties>
</file>