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0D" w:rsidRPr="003B3122" w:rsidRDefault="00672C0D" w:rsidP="00672C0D">
      <w:pPr>
        <w:rPr>
          <w:rFonts w:ascii="Arial" w:hAnsi="Arial" w:cs="Arial"/>
          <w:sz w:val="28"/>
          <w:szCs w:val="28"/>
        </w:rPr>
      </w:pPr>
    </w:p>
    <w:p w:rsidR="003B3122" w:rsidRPr="003B3122" w:rsidRDefault="003B3122" w:rsidP="003B3122">
      <w:pPr>
        <w:spacing w:line="265" w:lineRule="auto"/>
        <w:ind w:left="12" w:right="4"/>
        <w:jc w:val="center"/>
        <w:rPr>
          <w:rFonts w:ascii="Arial" w:eastAsia="Verdana" w:hAnsi="Arial" w:cs="Arial"/>
          <w:sz w:val="28"/>
          <w:szCs w:val="28"/>
        </w:rPr>
      </w:pPr>
      <w:r w:rsidRPr="003B3122">
        <w:rPr>
          <w:rFonts w:ascii="Arial" w:eastAsia="Verdana" w:hAnsi="Arial" w:cs="Arial"/>
          <w:b/>
          <w:sz w:val="28"/>
          <w:szCs w:val="28"/>
        </w:rPr>
        <w:t>ANEXO I</w:t>
      </w:r>
      <w:r w:rsidR="00C0025F">
        <w:rPr>
          <w:rFonts w:ascii="Arial" w:eastAsia="Verdana" w:hAnsi="Arial" w:cs="Arial"/>
          <w:b/>
          <w:sz w:val="28"/>
          <w:szCs w:val="28"/>
        </w:rPr>
        <w:t xml:space="preserve"> </w:t>
      </w:r>
    </w:p>
    <w:p w:rsidR="003B3122" w:rsidRPr="003B3122" w:rsidRDefault="003B3122" w:rsidP="003B3122">
      <w:pPr>
        <w:spacing w:line="265" w:lineRule="auto"/>
        <w:ind w:left="12" w:right="4"/>
        <w:jc w:val="center"/>
        <w:rPr>
          <w:rFonts w:ascii="Arial" w:eastAsia="Verdana" w:hAnsi="Arial" w:cs="Arial"/>
          <w:sz w:val="28"/>
          <w:szCs w:val="28"/>
        </w:rPr>
      </w:pPr>
      <w:r w:rsidRPr="003B3122">
        <w:rPr>
          <w:rFonts w:ascii="Arial" w:eastAsia="Verdana" w:hAnsi="Arial" w:cs="Arial"/>
          <w:b/>
          <w:sz w:val="28"/>
          <w:szCs w:val="28"/>
        </w:rPr>
        <w:t>DE PLANO DE TRABALHO</w:t>
      </w:r>
    </w:p>
    <w:p w:rsidR="003B3122" w:rsidRPr="003B3122" w:rsidRDefault="003B3122" w:rsidP="003B3122">
      <w:pPr>
        <w:spacing w:line="276" w:lineRule="auto"/>
        <w:ind w:left="53"/>
        <w:jc w:val="both"/>
        <w:rPr>
          <w:rFonts w:ascii="Arial" w:eastAsia="Verdana" w:hAnsi="Arial" w:cs="Arial"/>
        </w:rPr>
      </w:pPr>
    </w:p>
    <w:p w:rsidR="003B3122" w:rsidRPr="003B3122" w:rsidRDefault="003B3122" w:rsidP="003B3122">
      <w:pPr>
        <w:spacing w:line="276" w:lineRule="auto"/>
        <w:ind w:left="53"/>
        <w:jc w:val="both"/>
        <w:rPr>
          <w:rFonts w:ascii="Arial" w:eastAsia="Verdana" w:hAnsi="Arial" w:cs="Arial"/>
          <w:b/>
        </w:rPr>
      </w:pPr>
      <w:r w:rsidRPr="003B3122">
        <w:rPr>
          <w:rFonts w:ascii="Arial" w:eastAsia="Verdana" w:hAnsi="Arial" w:cs="Arial"/>
          <w:b/>
        </w:rPr>
        <w:t>1 – DADOS CADASTRAIS - PROPONENTE</w:t>
      </w:r>
    </w:p>
    <w:p w:rsidR="003B3122" w:rsidRPr="003B3122" w:rsidRDefault="003B3122" w:rsidP="003B3122">
      <w:pPr>
        <w:spacing w:line="276" w:lineRule="auto"/>
        <w:ind w:left="53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 </w:t>
      </w: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7"/>
        <w:gridCol w:w="4043"/>
      </w:tblGrid>
      <w:tr w:rsidR="003B3122" w:rsidRPr="003B3122" w:rsidTr="00100ECC">
        <w:trPr>
          <w:trHeight w:val="586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Nome da Entidade Proponente:</w:t>
            </w:r>
          </w:p>
          <w:p w:rsidR="00C0025F" w:rsidRPr="003B3122" w:rsidRDefault="00C0025F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SINDICATO RURAL DE JÓIA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CNPJ: </w:t>
            </w:r>
          </w:p>
          <w:p w:rsidR="00C0025F" w:rsidRPr="003B3122" w:rsidRDefault="00C0025F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92.003.615/0001-90</w:t>
            </w:r>
          </w:p>
        </w:tc>
      </w:tr>
      <w:tr w:rsidR="003B3122" w:rsidRPr="003B3122" w:rsidTr="00100ECC"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Endereço:</w:t>
            </w:r>
          </w:p>
          <w:p w:rsidR="00C0025F" w:rsidRPr="003B3122" w:rsidRDefault="00C0025F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Rua Brasilina Terra, 1930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Município: Jóia (RS)     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CEP: 98.180-000</w:t>
            </w:r>
          </w:p>
        </w:tc>
      </w:tr>
      <w:tr w:rsidR="003B3122" w:rsidRPr="003B3122" w:rsidTr="00100ECC"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E-mail: </w:t>
            </w:r>
            <w:r w:rsidR="00C0025F" w:rsidRPr="00C0025F">
              <w:rPr>
                <w:rFonts w:ascii="Arial" w:eastAsia="Verdana" w:hAnsi="Arial" w:cs="Arial"/>
              </w:rPr>
              <w:t>srural@vinet.com.br</w:t>
            </w: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Telefone: </w:t>
            </w:r>
            <w:r w:rsidR="00C0025F">
              <w:rPr>
                <w:rFonts w:ascii="Arial" w:eastAsia="Verdana" w:hAnsi="Arial" w:cs="Arial"/>
              </w:rPr>
              <w:t>55</w:t>
            </w:r>
            <w:r w:rsidR="008E7F77">
              <w:rPr>
                <w:rFonts w:ascii="Arial" w:eastAsia="Verdana" w:hAnsi="Arial" w:cs="Arial"/>
              </w:rPr>
              <w:t xml:space="preserve"> 99720 8857</w:t>
            </w:r>
          </w:p>
        </w:tc>
      </w:tr>
      <w:tr w:rsidR="003B3122" w:rsidRPr="003B3122" w:rsidTr="00100ECC">
        <w:trPr>
          <w:trHeight w:val="499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Default="003B3122" w:rsidP="003B3122">
            <w:pPr>
              <w:spacing w:line="276" w:lineRule="auto"/>
              <w:ind w:left="-5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Nome do Representante: </w:t>
            </w:r>
          </w:p>
          <w:p w:rsidR="00C0025F" w:rsidRPr="003B3122" w:rsidRDefault="00C0025F" w:rsidP="003B3122">
            <w:pPr>
              <w:spacing w:line="276" w:lineRule="auto"/>
              <w:ind w:left="-5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Pedrinho</w:t>
            </w:r>
            <w:r w:rsidR="00100ECC">
              <w:rPr>
                <w:rFonts w:ascii="Arial" w:eastAsia="Verdana" w:hAnsi="Arial" w:cs="Arial"/>
              </w:rPr>
              <w:t xml:space="preserve"> </w:t>
            </w:r>
            <w:proofErr w:type="spellStart"/>
            <w:r w:rsidR="00100ECC">
              <w:rPr>
                <w:rFonts w:ascii="Arial" w:eastAsia="Verdana" w:hAnsi="Arial" w:cs="Arial"/>
              </w:rPr>
              <w:t>Patias</w:t>
            </w:r>
            <w:proofErr w:type="spellEnd"/>
          </w:p>
          <w:p w:rsidR="003B3122" w:rsidRPr="003B3122" w:rsidRDefault="003B3122" w:rsidP="003B3122">
            <w:pPr>
              <w:spacing w:line="276" w:lineRule="auto"/>
              <w:ind w:left="-5"/>
              <w:rPr>
                <w:rFonts w:ascii="Arial" w:hAnsi="Arial" w:cs="Arial"/>
              </w:rPr>
            </w:pPr>
          </w:p>
        </w:tc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CPF: </w:t>
            </w:r>
            <w:r w:rsidR="00100ECC">
              <w:rPr>
                <w:rFonts w:ascii="Arial" w:eastAsia="Verdana" w:hAnsi="Arial" w:cs="Arial"/>
              </w:rPr>
              <w:t>086.532.080-20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RG: </w:t>
            </w:r>
            <w:r w:rsidR="00100ECC">
              <w:rPr>
                <w:rFonts w:ascii="Arial" w:eastAsia="Verdana" w:hAnsi="Arial" w:cs="Arial"/>
              </w:rPr>
              <w:t>1021405921</w:t>
            </w:r>
          </w:p>
        </w:tc>
      </w:tr>
    </w:tbl>
    <w:p w:rsidR="003B3122" w:rsidRPr="003B3122" w:rsidRDefault="003B3122" w:rsidP="003B3122">
      <w:pPr>
        <w:spacing w:line="276" w:lineRule="auto"/>
        <w:ind w:left="53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 </w:t>
      </w:r>
    </w:p>
    <w:p w:rsidR="003B3122" w:rsidRPr="003B3122" w:rsidRDefault="003B3122" w:rsidP="003B3122">
      <w:pPr>
        <w:spacing w:line="276" w:lineRule="auto"/>
        <w:ind w:left="-5"/>
        <w:jc w:val="both"/>
        <w:rPr>
          <w:rFonts w:ascii="Arial" w:eastAsia="Verdana" w:hAnsi="Arial" w:cs="Arial"/>
          <w:b/>
        </w:rPr>
      </w:pPr>
      <w:r w:rsidRPr="003B3122">
        <w:rPr>
          <w:rFonts w:ascii="Arial" w:eastAsia="Verdana" w:hAnsi="Arial" w:cs="Arial"/>
          <w:b/>
        </w:rPr>
        <w:t xml:space="preserve">2 – PROPOSTA DE TRABALHO </w:t>
      </w:r>
    </w:p>
    <w:p w:rsidR="003B3122" w:rsidRPr="003B3122" w:rsidRDefault="003B3122" w:rsidP="003B3122">
      <w:pPr>
        <w:spacing w:line="276" w:lineRule="auto"/>
        <w:ind w:left="53"/>
        <w:jc w:val="both"/>
        <w:rPr>
          <w:rFonts w:ascii="Arial" w:eastAsia="Verdana" w:hAnsi="Arial" w:cs="Arial"/>
        </w:rPr>
      </w:pPr>
    </w:p>
    <w:tbl>
      <w:tblPr>
        <w:tblW w:w="0" w:type="auto"/>
        <w:tblInd w:w="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7"/>
      </w:tblGrid>
      <w:tr w:rsidR="003B3122" w:rsidRPr="003B3122" w:rsidTr="00464128">
        <w:tc>
          <w:tcPr>
            <w:tcW w:w="9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Nome do Projeto/Atividade: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  <w:r w:rsidRPr="003B3122">
              <w:rPr>
                <w:rFonts w:ascii="Arial" w:eastAsia="Verdana" w:hAnsi="Arial" w:cs="Arial"/>
                <w:b/>
              </w:rPr>
              <w:t>Realização da 5ª Expo Jóia e 1º Campeonato Municipal de Laço de Jóia</w:t>
            </w:r>
          </w:p>
        </w:tc>
      </w:tr>
      <w:tr w:rsidR="003B3122" w:rsidRPr="003B3122" w:rsidTr="00464128">
        <w:tc>
          <w:tcPr>
            <w:tcW w:w="909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3B3122" w:rsidRPr="003B3122" w:rsidRDefault="003B3122" w:rsidP="00100EC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Data de início da execução: Na  data de assinatura do Termo de </w:t>
            </w:r>
            <w:r w:rsidR="00100ECC">
              <w:rPr>
                <w:rFonts w:ascii="Arial" w:eastAsia="Verdana" w:hAnsi="Arial" w:cs="Arial"/>
              </w:rPr>
              <w:t>Colaboração</w:t>
            </w:r>
          </w:p>
        </w:tc>
      </w:tr>
      <w:tr w:rsidR="003B3122" w:rsidRPr="003B3122" w:rsidTr="0046412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Data de fim da execução: </w:t>
            </w:r>
            <w:r w:rsidR="008F7024">
              <w:rPr>
                <w:rFonts w:ascii="Arial" w:eastAsia="Verdana" w:hAnsi="Arial" w:cs="Arial"/>
              </w:rPr>
              <w:t>31/05</w:t>
            </w:r>
            <w:r w:rsidRPr="003B3122">
              <w:rPr>
                <w:rFonts w:ascii="Arial" w:eastAsia="Verdana" w:hAnsi="Arial" w:cs="Arial"/>
              </w:rPr>
              <w:t>/2023</w:t>
            </w:r>
          </w:p>
        </w:tc>
      </w:tr>
      <w:tr w:rsidR="003B3122" w:rsidRPr="003B3122" w:rsidTr="0046412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Prazo de execução: </w:t>
            </w:r>
            <w:r w:rsidR="008F7024">
              <w:rPr>
                <w:rFonts w:ascii="Arial" w:eastAsia="Verdana" w:hAnsi="Arial" w:cs="Arial"/>
              </w:rPr>
              <w:t>da assinatura do termo até 31/05</w:t>
            </w:r>
            <w:r w:rsidRPr="003B3122">
              <w:rPr>
                <w:rFonts w:ascii="Arial" w:eastAsia="Verdana" w:hAnsi="Arial" w:cs="Arial"/>
              </w:rPr>
              <w:t>/2023</w:t>
            </w:r>
          </w:p>
        </w:tc>
      </w:tr>
      <w:tr w:rsidR="003B3122" w:rsidRPr="003B3122" w:rsidTr="0046412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  <w:b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Público alvo: 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Comunidade local e regional, empresas, indústrias, comercio, agricultura familiar, investidores, artistas e demais visitantes.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  </w:t>
            </w:r>
          </w:p>
        </w:tc>
      </w:tr>
      <w:tr w:rsidR="003B3122" w:rsidRPr="003B3122" w:rsidTr="0046412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  <w:b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Objeto/finalidade: </w:t>
            </w:r>
          </w:p>
          <w:p w:rsidR="00100ECC" w:rsidRPr="003B3122" w:rsidRDefault="00100ECC" w:rsidP="003B3122">
            <w:pPr>
              <w:spacing w:line="276" w:lineRule="auto"/>
              <w:jc w:val="both"/>
              <w:rPr>
                <w:rFonts w:ascii="Arial" w:eastAsia="Verdana" w:hAnsi="Arial" w:cs="Arial"/>
                <w:b/>
              </w:rPr>
            </w:pPr>
          </w:p>
          <w:p w:rsid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Realização da 5ª Expo Jóia 2023, feira oficial do município de Jóia, que deveria ter acontecido de dois em dois anos, conforme a legislação, mas houve vários impedimentos como a pandemia e as longas estiagens. A mesma promove a mostra do potencial econômico da região, oportunizando encontros empresariais, industriais, do agronegócio, eventos culturais, atrações artísticas, envolvimento da comunidade em geral, integração, conhecimento, lazer e entretenimento aos participantes e visitantes.</w:t>
            </w:r>
          </w:p>
          <w:p w:rsid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</w:p>
          <w:p w:rsid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</w:p>
          <w:p w:rsidR="008E7F77" w:rsidRDefault="008E7F77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</w:p>
          <w:p w:rsidR="008E7F77" w:rsidRDefault="008E7F77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</w:p>
          <w:p w:rsidR="00100ECC" w:rsidRDefault="00100ECC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lastRenderedPageBreak/>
              <w:t xml:space="preserve">  </w:t>
            </w:r>
          </w:p>
        </w:tc>
      </w:tr>
      <w:tr w:rsidR="003B3122" w:rsidRPr="003B3122" w:rsidTr="0046412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  <w:b/>
              </w:rPr>
            </w:pPr>
            <w:r w:rsidRPr="003B3122">
              <w:rPr>
                <w:rFonts w:ascii="Arial" w:eastAsia="Verdana" w:hAnsi="Arial" w:cs="Arial"/>
                <w:b/>
              </w:rPr>
              <w:lastRenderedPageBreak/>
              <w:t xml:space="preserve">Objetivos/Resultados esperados: </w:t>
            </w:r>
          </w:p>
          <w:p w:rsidR="00100ECC" w:rsidRPr="003B3122" w:rsidRDefault="00100ECC" w:rsidP="003B3122">
            <w:pPr>
              <w:spacing w:line="276" w:lineRule="auto"/>
              <w:jc w:val="both"/>
              <w:rPr>
                <w:rFonts w:ascii="Arial" w:eastAsia="Verdana" w:hAnsi="Arial" w:cs="Arial"/>
                <w:b/>
              </w:rPr>
            </w:pP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Divulgação dos produtos e serviços, comercializados e produzidos pelas empresas do município da região, shows artísticos, mostra da economia local, da agroindústria familiar, bem como a Comercialização destes produtos, 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A comunidade terá amplo envolvimento com a feira e totalidade dos Shows, pois o acesso será gratuito, e desta forma atingir o maior público possível, para que as potencialidades do município sejam conhecidas regionalmente.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3122" w:rsidRPr="003B3122" w:rsidTr="0046412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  <w:b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Descrição da realidade: 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O município de Jóia, </w:t>
            </w:r>
            <w:proofErr w:type="gramStart"/>
            <w:r w:rsidRPr="003B3122">
              <w:rPr>
                <w:rFonts w:ascii="Arial" w:eastAsia="Verdana" w:hAnsi="Arial" w:cs="Arial"/>
              </w:rPr>
              <w:t>concentra</w:t>
            </w:r>
            <w:r w:rsidR="00100ECC">
              <w:rPr>
                <w:rFonts w:ascii="Arial" w:eastAsia="Verdana" w:hAnsi="Arial" w:cs="Arial"/>
              </w:rPr>
              <w:t xml:space="preserve"> 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  <w:r w:rsidR="00100ECC">
              <w:rPr>
                <w:rFonts w:ascii="Arial" w:eastAsia="Verdana" w:hAnsi="Arial" w:cs="Arial"/>
              </w:rPr>
              <w:t>agroindústrias</w:t>
            </w:r>
            <w:proofErr w:type="gramEnd"/>
            <w:r w:rsidR="00100ECC">
              <w:rPr>
                <w:rFonts w:ascii="Arial" w:eastAsia="Verdana" w:hAnsi="Arial" w:cs="Arial"/>
              </w:rPr>
              <w:t>, comé</w:t>
            </w:r>
            <w:r w:rsidRPr="003B3122">
              <w:rPr>
                <w:rFonts w:ascii="Arial" w:eastAsia="Verdana" w:hAnsi="Arial" w:cs="Arial"/>
              </w:rPr>
              <w:t xml:space="preserve">rcio, prestação de serviços. </w:t>
            </w:r>
            <w:r w:rsidR="00100ECC">
              <w:rPr>
                <w:rFonts w:ascii="Arial" w:eastAsia="Verdana" w:hAnsi="Arial" w:cs="Arial"/>
              </w:rPr>
              <w:t xml:space="preserve"> </w:t>
            </w:r>
            <w:r w:rsidRPr="003B3122">
              <w:rPr>
                <w:rFonts w:ascii="Arial" w:eastAsia="Verdana" w:hAnsi="Arial" w:cs="Arial"/>
              </w:rPr>
              <w:t xml:space="preserve">Sendo assim, a 5ª Expo Jóia/2023 é um evento </w:t>
            </w:r>
            <w:proofErr w:type="spellStart"/>
            <w:r w:rsidRPr="003B3122">
              <w:rPr>
                <w:rFonts w:ascii="Arial" w:eastAsia="Verdana" w:hAnsi="Arial" w:cs="Arial"/>
              </w:rPr>
              <w:t>multisetorial</w:t>
            </w:r>
            <w:proofErr w:type="spellEnd"/>
            <w:r w:rsidRPr="003B3122">
              <w:rPr>
                <w:rFonts w:ascii="Arial" w:eastAsia="Verdana" w:hAnsi="Arial" w:cs="Arial"/>
              </w:rPr>
              <w:t xml:space="preserve"> que reúne em um só local a indústria</w:t>
            </w:r>
            <w:r w:rsidR="00100ECC">
              <w:rPr>
                <w:rFonts w:ascii="Arial" w:eastAsia="Verdana" w:hAnsi="Arial" w:cs="Arial"/>
              </w:rPr>
              <w:t xml:space="preserve"> </w:t>
            </w:r>
            <w:proofErr w:type="gramStart"/>
            <w:r w:rsidR="00100ECC">
              <w:rPr>
                <w:rFonts w:ascii="Arial" w:eastAsia="Verdana" w:hAnsi="Arial" w:cs="Arial"/>
              </w:rPr>
              <w:t>regional</w:t>
            </w:r>
            <w:r w:rsidRPr="003B3122">
              <w:rPr>
                <w:rFonts w:ascii="Arial" w:eastAsia="Verdana" w:hAnsi="Arial" w:cs="Arial"/>
              </w:rPr>
              <w:t>,</w:t>
            </w:r>
            <w:r w:rsidR="00100ECC">
              <w:rPr>
                <w:rFonts w:ascii="Arial" w:eastAsia="Verdana" w:hAnsi="Arial" w:cs="Arial"/>
              </w:rPr>
              <w:t xml:space="preserve"> </w:t>
            </w:r>
            <w:r w:rsidRPr="003B3122">
              <w:rPr>
                <w:rFonts w:ascii="Arial" w:eastAsia="Verdana" w:hAnsi="Arial" w:cs="Arial"/>
              </w:rPr>
              <w:t xml:space="preserve"> comercio</w:t>
            </w:r>
            <w:proofErr w:type="gramEnd"/>
            <w:r w:rsidRPr="003B3122">
              <w:rPr>
                <w:rFonts w:ascii="Arial" w:eastAsia="Verdana" w:hAnsi="Arial" w:cs="Arial"/>
              </w:rPr>
              <w:t>, vestuário, serviços, agropecuária, tecnologia</w:t>
            </w:r>
            <w:r w:rsidR="00100ECC">
              <w:rPr>
                <w:rFonts w:ascii="Arial" w:eastAsia="Verdana" w:hAnsi="Arial" w:cs="Arial"/>
              </w:rPr>
              <w:t xml:space="preserve"> agrícola</w:t>
            </w:r>
            <w:r w:rsidRPr="003B3122">
              <w:rPr>
                <w:rFonts w:ascii="Arial" w:eastAsia="Verdana" w:hAnsi="Arial" w:cs="Arial"/>
              </w:rPr>
              <w:t>, cultura e artesanato. Conta com o apoio de várias entidades locais e regionais, o local do evento e central, junto ao Parque Pedro Olinto da Silva, mesmo local desde a primeira edição da Expo Jóia. O evento tem contado em todas as suas edições com a participação da comunidade regional, que busca, a cada nova edição, maior valorização e divulgação de seus potenciais, alavancar não só negócios, mas a motivação para o desenvolvimento regional. Dentro da feira acontecem eventos e atividades paralelas, eventos técnicos, seminários, debates sobre temas importantes da nossa região, com ações que visam fomentar o desenvolvimento, e fortalecimento da economia local como um todo.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3122" w:rsidRPr="003B3122" w:rsidTr="0046412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Relatório de Atividades</w:t>
            </w:r>
            <w:r w:rsidRPr="003B3122">
              <w:rPr>
                <w:rFonts w:ascii="Arial" w:eastAsia="Verdana" w:hAnsi="Arial" w:cs="Arial"/>
              </w:rPr>
              <w:t xml:space="preserve">: 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Seguindo o formato de edições anteriores, a 5ª Expo Jóia/2023 conta com a colaboração de inúmeras entidades, instituições, associações, escolas, órgãos governamentais e não governamentais que colaboram com a realização de eventos paralelos que integram a programação oficial do evento.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3122" w:rsidRPr="003B3122" w:rsidTr="00464128">
        <w:tc>
          <w:tcPr>
            <w:tcW w:w="9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  <w:b/>
              </w:rPr>
            </w:pPr>
            <w:r w:rsidRPr="003B3122">
              <w:rPr>
                <w:rFonts w:ascii="Arial" w:eastAsia="Verdana" w:hAnsi="Arial" w:cs="Arial"/>
                <w:b/>
              </w:rPr>
              <w:t>Capacidade técnica: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O Plano de Trabalho e consequente Termo de Colaboração, serão devidamente cumpridos pelos profissionais que integram a diretoria da entidade proponente com acompanhamento direto da Unidade Central do Controle Interno do Município, sendo que para a execução de tudo o que não estiver ao alcance da entidade será contratada empresa especializada, obedecendo os preceitos da idoneidade, economicidade, e comprovada experiência na realização de eventos desta natureza, obedecendo a lei aprovada e autorizativa.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Presidente do proponente: Pedrinho </w:t>
            </w:r>
            <w:proofErr w:type="spellStart"/>
            <w:r w:rsidRPr="003B3122">
              <w:rPr>
                <w:rFonts w:ascii="Arial" w:eastAsia="Verdana" w:hAnsi="Arial" w:cs="Arial"/>
              </w:rPr>
              <w:t>Patias</w:t>
            </w:r>
            <w:proofErr w:type="spellEnd"/>
            <w:r w:rsidRPr="003B3122">
              <w:rPr>
                <w:rFonts w:ascii="Arial" w:eastAsia="Verdana" w:hAnsi="Arial" w:cs="Arial"/>
              </w:rPr>
              <w:t>.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lastRenderedPageBreak/>
              <w:t>Além destes, podemos contar, a preceito das edições anteriores, com a colaboração de inúmeros voluntários que auxiliam na execução deste grande evento.</w:t>
            </w:r>
          </w:p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B3122" w:rsidRPr="003B3122" w:rsidRDefault="003B3122" w:rsidP="003B3122">
      <w:pPr>
        <w:spacing w:line="276" w:lineRule="auto"/>
        <w:ind w:left="55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lastRenderedPageBreak/>
        <w:t xml:space="preserve"> </w:t>
      </w:r>
    </w:p>
    <w:p w:rsidR="003B3122" w:rsidRPr="003B3122" w:rsidRDefault="003B3122" w:rsidP="003B3122">
      <w:pPr>
        <w:spacing w:line="276" w:lineRule="auto"/>
        <w:ind w:left="-5"/>
        <w:jc w:val="both"/>
        <w:rPr>
          <w:rFonts w:ascii="Arial" w:eastAsia="Verdana" w:hAnsi="Arial" w:cs="Arial"/>
          <w:b/>
        </w:rPr>
      </w:pPr>
      <w:r w:rsidRPr="003B3122">
        <w:rPr>
          <w:rFonts w:ascii="Arial" w:eastAsia="Verdana" w:hAnsi="Arial" w:cs="Arial"/>
          <w:b/>
        </w:rPr>
        <w:t>3 – RECURSOS FINANCEIROS</w:t>
      </w:r>
      <w:r w:rsidRPr="003B3122">
        <w:rPr>
          <w:rFonts w:ascii="Arial" w:eastAsia="Verdana" w:hAnsi="Arial" w:cs="Arial"/>
        </w:rPr>
        <w:t xml:space="preserve"> </w:t>
      </w:r>
    </w:p>
    <w:p w:rsidR="003B3122" w:rsidRPr="003B3122" w:rsidRDefault="003B3122" w:rsidP="003B3122">
      <w:pPr>
        <w:spacing w:line="276" w:lineRule="auto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 </w:t>
      </w: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5520"/>
      </w:tblGrid>
      <w:tr w:rsidR="003B3122" w:rsidRPr="003B3122" w:rsidTr="00464128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Pr="003B3122" w:rsidRDefault="003B3122" w:rsidP="003B3122">
            <w:pPr>
              <w:spacing w:line="276" w:lineRule="auto"/>
              <w:ind w:left="58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Valor do Repasse Proposto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B3122" w:rsidRPr="003B3122" w:rsidRDefault="00F22758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 xml:space="preserve"> R$ 546.1</w:t>
            </w:r>
            <w:r w:rsidR="003B3122" w:rsidRPr="003B3122">
              <w:rPr>
                <w:rFonts w:ascii="Arial" w:eastAsia="Verdana" w:hAnsi="Arial" w:cs="Arial"/>
              </w:rPr>
              <w:t>50,00 (Conforme planilha em anexo)</w:t>
            </w:r>
          </w:p>
        </w:tc>
      </w:tr>
    </w:tbl>
    <w:p w:rsidR="003B3122" w:rsidRPr="003B3122" w:rsidRDefault="003B3122" w:rsidP="003B3122">
      <w:pPr>
        <w:spacing w:line="276" w:lineRule="auto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 </w:t>
      </w:r>
    </w:p>
    <w:p w:rsidR="003B3122" w:rsidRPr="003B3122" w:rsidRDefault="003B3122" w:rsidP="003B3122">
      <w:pPr>
        <w:spacing w:line="276" w:lineRule="auto"/>
        <w:jc w:val="both"/>
        <w:rPr>
          <w:rFonts w:ascii="Arial" w:eastAsia="Verdana" w:hAnsi="Arial" w:cs="Arial"/>
          <w:b/>
        </w:rPr>
      </w:pPr>
      <w:r w:rsidRPr="003B3122">
        <w:rPr>
          <w:rFonts w:ascii="Arial" w:eastAsia="Verdana" w:hAnsi="Arial" w:cs="Arial"/>
          <w:b/>
        </w:rPr>
        <w:t xml:space="preserve">4 – CRONOGRAMA DE EXECUÇÃO DE METAS </w:t>
      </w:r>
    </w:p>
    <w:p w:rsidR="003B3122" w:rsidRPr="003B3122" w:rsidRDefault="003B3122" w:rsidP="003B3122">
      <w:pPr>
        <w:spacing w:line="276" w:lineRule="auto"/>
        <w:jc w:val="both"/>
        <w:rPr>
          <w:rFonts w:ascii="Arial" w:eastAsia="Verdana" w:hAnsi="Arial" w:cs="Arial"/>
        </w:rPr>
      </w:pPr>
    </w:p>
    <w:tbl>
      <w:tblPr>
        <w:tblW w:w="0" w:type="auto"/>
        <w:tblInd w:w="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3"/>
        <w:gridCol w:w="3249"/>
        <w:gridCol w:w="665"/>
        <w:gridCol w:w="1198"/>
        <w:gridCol w:w="1199"/>
      </w:tblGrid>
      <w:tr w:rsidR="003B3122" w:rsidRPr="003B3122" w:rsidTr="00464128">
        <w:tc>
          <w:tcPr>
            <w:tcW w:w="5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left="1620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EXECUÇÃO DE METAS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3302" w:type="dxa"/>
            <w:gridSpan w:val="3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B3122" w:rsidRPr="003B3122" w:rsidTr="00464128"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left="21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DESCRIÇÃO</w:t>
            </w:r>
          </w:p>
        </w:tc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left="29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FORMA DE EXECUÇÃO</w:t>
            </w: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right="47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DURAÇÃO</w:t>
            </w:r>
          </w:p>
        </w:tc>
      </w:tr>
      <w:tr w:rsidR="003B3122" w:rsidRPr="003B3122" w:rsidTr="00464128"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DIVULGAÇAO</w:t>
            </w:r>
          </w:p>
        </w:tc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REDES SOCIAIS (mídia digital, </w:t>
            </w:r>
            <w:proofErr w:type="spellStart"/>
            <w:r w:rsidRPr="003B3122">
              <w:rPr>
                <w:rFonts w:ascii="Arial" w:eastAsia="Verdana" w:hAnsi="Arial" w:cs="Arial"/>
              </w:rPr>
              <w:t>facebook</w:t>
            </w:r>
            <w:proofErr w:type="spellEnd"/>
            <w:r w:rsidRPr="003B3122">
              <w:rPr>
                <w:rFonts w:ascii="Arial" w:eastAsia="Verdana" w:hAnsi="Arial" w:cs="Arial"/>
              </w:rPr>
              <w:t xml:space="preserve">, </w:t>
            </w:r>
            <w:proofErr w:type="spellStart"/>
            <w:r w:rsidRPr="003B3122">
              <w:rPr>
                <w:rFonts w:ascii="Arial" w:eastAsia="Verdana" w:hAnsi="Arial" w:cs="Arial"/>
              </w:rPr>
              <w:t>instagran</w:t>
            </w:r>
            <w:proofErr w:type="spellEnd"/>
            <w:r w:rsidRPr="003B3122">
              <w:rPr>
                <w:rFonts w:ascii="Arial" w:eastAsia="Verdana" w:hAnsi="Arial" w:cs="Arial"/>
              </w:rPr>
              <w:t xml:space="preserve">, </w:t>
            </w:r>
            <w:proofErr w:type="spellStart"/>
            <w:r w:rsidRPr="003B3122">
              <w:rPr>
                <w:rFonts w:ascii="Arial" w:eastAsia="Verdana" w:hAnsi="Arial" w:cs="Arial"/>
              </w:rPr>
              <w:t>youtube</w:t>
            </w:r>
            <w:proofErr w:type="spellEnd"/>
            <w:r w:rsidRPr="003B3122">
              <w:rPr>
                <w:rFonts w:ascii="Arial" w:eastAsia="Verdana" w:hAnsi="Arial" w:cs="Arial"/>
              </w:rPr>
              <w:t>), MIDIA (TV, rádios, jornais, revistas, folders, banners, outdoors), Produção e criação de jingles, spots, Assessorias,</w:t>
            </w:r>
          </w:p>
        </w:tc>
        <w:tc>
          <w:tcPr>
            <w:tcW w:w="1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B3122">
              <w:rPr>
                <w:rFonts w:ascii="Arial" w:eastAsia="Calibri" w:hAnsi="Arial" w:cs="Arial"/>
              </w:rPr>
              <w:t>04/2023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31" w:type="dxa"/>
              <w:right w:w="31" w:type="dxa"/>
            </w:tcMar>
          </w:tcPr>
          <w:p w:rsidR="003B3122" w:rsidRPr="003B3122" w:rsidRDefault="008F7024" w:rsidP="003B312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  <w:r w:rsidR="003B3122" w:rsidRPr="003B3122">
              <w:rPr>
                <w:rFonts w:ascii="Arial" w:eastAsia="Calibri" w:hAnsi="Arial" w:cs="Arial"/>
              </w:rPr>
              <w:t>/2023</w:t>
            </w:r>
          </w:p>
        </w:tc>
      </w:tr>
      <w:tr w:rsidR="003B3122" w:rsidRPr="003B3122" w:rsidTr="00464128"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ESTRUTURA</w:t>
            </w:r>
          </w:p>
        </w:tc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LOCAÇÃO (pavilhões, coberturas, tendas, </w:t>
            </w:r>
            <w:proofErr w:type="spellStart"/>
            <w:r w:rsidRPr="003B3122">
              <w:rPr>
                <w:rFonts w:ascii="Arial" w:eastAsia="Verdana" w:hAnsi="Arial" w:cs="Arial"/>
              </w:rPr>
              <w:t>standes</w:t>
            </w:r>
            <w:proofErr w:type="spellEnd"/>
            <w:r w:rsidRPr="003B3122">
              <w:rPr>
                <w:rFonts w:ascii="Arial" w:eastAsia="Verdana" w:hAnsi="Arial" w:cs="Arial"/>
              </w:rPr>
              <w:t>, divisórias, tablados, tapumes, controladores de acesso, palcos, geradores, banheiros químicos), Radio parque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left="2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04/2023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8F7024" w:rsidP="003B3122">
            <w:pPr>
              <w:spacing w:line="276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05</w:t>
            </w:r>
            <w:r w:rsidR="003B3122" w:rsidRPr="003B3122">
              <w:rPr>
                <w:rFonts w:ascii="Arial" w:eastAsia="Verdana" w:hAnsi="Arial" w:cs="Arial"/>
              </w:rPr>
              <w:t>/2023</w:t>
            </w:r>
          </w:p>
        </w:tc>
      </w:tr>
      <w:tr w:rsidR="003B3122" w:rsidRPr="003B3122" w:rsidTr="00464128"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SERVIÇOS</w:t>
            </w:r>
          </w:p>
        </w:tc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Equipe de limpeza/Segurança especializada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left="2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04/2023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8F7024" w:rsidP="003B3122">
            <w:pPr>
              <w:spacing w:line="276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05</w:t>
            </w:r>
            <w:r w:rsidR="003B3122" w:rsidRPr="003B3122">
              <w:rPr>
                <w:rFonts w:ascii="Arial" w:eastAsia="Verdana" w:hAnsi="Arial" w:cs="Arial"/>
              </w:rPr>
              <w:t>/2023</w:t>
            </w:r>
          </w:p>
        </w:tc>
      </w:tr>
      <w:tr w:rsidR="003B3122" w:rsidRPr="003B3122" w:rsidTr="00464128"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MANUTENÇÃOGERAL DO PARQUE</w:t>
            </w:r>
          </w:p>
        </w:tc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Energia, internet, saibro, plantões, despesa rodeio e limpeza do parque)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left="2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hAnsi="Arial" w:cs="Arial"/>
              </w:rPr>
              <w:t>04/2023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8F7024" w:rsidP="003B3122">
            <w:pPr>
              <w:spacing w:line="276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3B3122" w:rsidRPr="003B3122">
              <w:rPr>
                <w:rFonts w:ascii="Arial" w:hAnsi="Arial" w:cs="Arial"/>
              </w:rPr>
              <w:t>/2023</w:t>
            </w:r>
          </w:p>
        </w:tc>
      </w:tr>
      <w:tr w:rsidR="003B3122" w:rsidRPr="003B3122" w:rsidTr="00464128"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TAXAS</w:t>
            </w:r>
          </w:p>
        </w:tc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544E48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 xml:space="preserve"> PPCCI, ECAD E S</w:t>
            </w:r>
            <w:r w:rsidR="003B3122" w:rsidRPr="003B3122">
              <w:rPr>
                <w:rFonts w:ascii="Arial" w:eastAsia="Verdana" w:hAnsi="Arial" w:cs="Arial"/>
              </w:rPr>
              <w:t>EGUROS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left="2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hAnsi="Arial" w:cs="Arial"/>
              </w:rPr>
              <w:t>04/2023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8F7024" w:rsidP="003B3122">
            <w:pPr>
              <w:spacing w:line="276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3B3122" w:rsidRPr="003B3122">
              <w:rPr>
                <w:rFonts w:ascii="Arial" w:hAnsi="Arial" w:cs="Arial"/>
              </w:rPr>
              <w:t>/2023</w:t>
            </w:r>
          </w:p>
        </w:tc>
      </w:tr>
      <w:tr w:rsidR="003B3122" w:rsidRPr="003B3122" w:rsidTr="00464128"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EQUIPE OPERCIONAL DA FEIRA</w:t>
            </w:r>
          </w:p>
        </w:tc>
        <w:tc>
          <w:tcPr>
            <w:tcW w:w="4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Agenciamento, elaboração e produção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3B3122" w:rsidP="003B3122">
            <w:pPr>
              <w:spacing w:line="276" w:lineRule="auto"/>
              <w:ind w:left="2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hAnsi="Arial" w:cs="Arial"/>
              </w:rPr>
              <w:t>04/2023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:rsidR="003B3122" w:rsidRPr="003B3122" w:rsidRDefault="008F7024" w:rsidP="003B3122">
            <w:pPr>
              <w:spacing w:line="276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3B3122" w:rsidRPr="003B3122">
              <w:rPr>
                <w:rFonts w:ascii="Arial" w:hAnsi="Arial" w:cs="Arial"/>
              </w:rPr>
              <w:t>/2023</w:t>
            </w:r>
          </w:p>
        </w:tc>
      </w:tr>
    </w:tbl>
    <w:p w:rsidR="003B3122" w:rsidRDefault="003B3122" w:rsidP="003B3122">
      <w:pPr>
        <w:spacing w:line="276" w:lineRule="auto"/>
        <w:ind w:left="55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 </w:t>
      </w:r>
    </w:p>
    <w:p w:rsidR="003B3122" w:rsidRDefault="003B0243" w:rsidP="003B3122">
      <w:pPr>
        <w:spacing w:line="276" w:lineRule="auto"/>
        <w:ind w:left="55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OBS: Poderá haver de alterações conforme a estrutura for realizada. Deverá apresentar comprovação e justificativa para ter autorização da alteração do Plano de Trabalho.</w:t>
      </w:r>
    </w:p>
    <w:p w:rsidR="003B3122" w:rsidRDefault="003B3122" w:rsidP="003B3122">
      <w:pPr>
        <w:spacing w:line="276" w:lineRule="auto"/>
        <w:ind w:left="55"/>
        <w:jc w:val="both"/>
        <w:rPr>
          <w:rFonts w:ascii="Arial" w:eastAsia="Verdana" w:hAnsi="Arial" w:cs="Arial"/>
        </w:rPr>
      </w:pPr>
    </w:p>
    <w:p w:rsidR="00544E48" w:rsidRDefault="00544E48" w:rsidP="003B3122">
      <w:pPr>
        <w:spacing w:line="276" w:lineRule="auto"/>
        <w:ind w:left="55"/>
        <w:jc w:val="both"/>
        <w:rPr>
          <w:rFonts w:ascii="Arial" w:eastAsia="Verdana" w:hAnsi="Arial" w:cs="Arial"/>
        </w:rPr>
      </w:pPr>
    </w:p>
    <w:p w:rsidR="00544E48" w:rsidRDefault="00544E48" w:rsidP="003B3122">
      <w:pPr>
        <w:spacing w:line="276" w:lineRule="auto"/>
        <w:ind w:left="55"/>
        <w:jc w:val="both"/>
        <w:rPr>
          <w:rFonts w:ascii="Arial" w:eastAsia="Verdana" w:hAnsi="Arial" w:cs="Arial"/>
        </w:rPr>
      </w:pPr>
    </w:p>
    <w:p w:rsidR="00544E48" w:rsidRDefault="00544E48" w:rsidP="003B3122">
      <w:pPr>
        <w:spacing w:line="276" w:lineRule="auto"/>
        <w:ind w:left="55"/>
        <w:jc w:val="both"/>
        <w:rPr>
          <w:rFonts w:ascii="Arial" w:eastAsia="Verdana" w:hAnsi="Arial" w:cs="Arial"/>
        </w:rPr>
      </w:pPr>
    </w:p>
    <w:p w:rsidR="00544E48" w:rsidRDefault="00544E48" w:rsidP="003B3122">
      <w:pPr>
        <w:spacing w:line="276" w:lineRule="auto"/>
        <w:ind w:left="55"/>
        <w:jc w:val="both"/>
        <w:rPr>
          <w:rFonts w:ascii="Arial" w:eastAsia="Verdana" w:hAnsi="Arial" w:cs="Arial"/>
        </w:rPr>
      </w:pPr>
    </w:p>
    <w:p w:rsidR="003B3122" w:rsidRPr="003B3122" w:rsidRDefault="003B3122" w:rsidP="003B3122">
      <w:pPr>
        <w:spacing w:line="276" w:lineRule="auto"/>
        <w:ind w:left="-5"/>
        <w:jc w:val="both"/>
        <w:rPr>
          <w:rFonts w:ascii="Arial" w:eastAsia="Verdana" w:hAnsi="Arial" w:cs="Arial"/>
          <w:b/>
        </w:rPr>
      </w:pPr>
      <w:r w:rsidRPr="003B3122">
        <w:rPr>
          <w:rFonts w:ascii="Arial" w:eastAsia="Verdana" w:hAnsi="Arial" w:cs="Arial"/>
          <w:b/>
        </w:rPr>
        <w:t>4 – PLANO DE APLICAÇÃO DOS RECURSOS FINANCEIROS</w:t>
      </w:r>
      <w:r w:rsidRPr="003B3122">
        <w:rPr>
          <w:rFonts w:ascii="Arial" w:eastAsia="Verdana" w:hAnsi="Arial" w:cs="Arial"/>
        </w:rPr>
        <w:t xml:space="preserve"> </w:t>
      </w:r>
    </w:p>
    <w:tbl>
      <w:tblPr>
        <w:tblW w:w="8841" w:type="dxa"/>
        <w:tblInd w:w="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1441"/>
        <w:gridCol w:w="15"/>
        <w:gridCol w:w="761"/>
        <w:gridCol w:w="377"/>
        <w:gridCol w:w="1591"/>
        <w:gridCol w:w="1023"/>
        <w:gridCol w:w="1367"/>
        <w:gridCol w:w="235"/>
      </w:tblGrid>
      <w:tr w:rsidR="003B3122" w:rsidRPr="003B3122" w:rsidTr="003B3122">
        <w:tc>
          <w:tcPr>
            <w:tcW w:w="3487" w:type="dxa"/>
            <w:gridSpan w:val="3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61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93" w:type="dxa"/>
            <w:gridSpan w:val="5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ind w:left="14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DESPESAS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</w:tr>
      <w:tr w:rsidR="003B3122" w:rsidRPr="003B3122" w:rsidTr="003B3122">
        <w:trPr>
          <w:gridAfter w:val="1"/>
          <w:wAfter w:w="235" w:type="dxa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  <w:vAlign w:val="center"/>
          </w:tcPr>
          <w:p w:rsidR="003B3122" w:rsidRPr="003B3122" w:rsidRDefault="003B3122" w:rsidP="003B3122">
            <w:pPr>
              <w:spacing w:line="276" w:lineRule="auto"/>
              <w:ind w:left="21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DESCRIÇÃO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eastAsia="Verdana" w:hAnsi="Arial" w:cs="Arial"/>
                <w:b/>
              </w:rPr>
            </w:pPr>
            <w:r w:rsidRPr="003B3122">
              <w:rPr>
                <w:rFonts w:ascii="Arial" w:eastAsia="Verdana" w:hAnsi="Arial" w:cs="Arial"/>
                <w:b/>
              </w:rPr>
              <w:t>MATERIAL/</w:t>
            </w:r>
          </w:p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SERVIÇO/ OBRA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ind w:left="45" w:right="47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UNID. MEDIDA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DESP. CORRENTES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VALOR UNIT.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VALOR TOTAL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</w:tr>
      <w:tr w:rsidR="003B3122" w:rsidRPr="003B3122" w:rsidTr="003B3122">
        <w:trPr>
          <w:gridAfter w:val="1"/>
          <w:wAfter w:w="235" w:type="dxa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DIVULGAÇAO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ind w:right="2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x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B3122">
              <w:rPr>
                <w:rFonts w:ascii="Arial" w:hAnsi="Arial" w:cs="Arial"/>
              </w:rPr>
              <w:t>47.400,00</w:t>
            </w:r>
          </w:p>
        </w:tc>
      </w:tr>
      <w:tr w:rsidR="003B3122" w:rsidRPr="003B3122" w:rsidTr="003B3122">
        <w:trPr>
          <w:gridAfter w:val="1"/>
          <w:wAfter w:w="235" w:type="dxa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ESTRUTURA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ind w:right="2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x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B3122">
              <w:rPr>
                <w:rFonts w:ascii="Arial" w:hAnsi="Arial" w:cs="Arial"/>
              </w:rPr>
              <w:t>286.350,00</w:t>
            </w:r>
          </w:p>
        </w:tc>
      </w:tr>
      <w:tr w:rsidR="003B3122" w:rsidRPr="003B3122" w:rsidTr="003B3122">
        <w:trPr>
          <w:gridAfter w:val="1"/>
          <w:wAfter w:w="235" w:type="dxa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SERVIÇOS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ind w:right="2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x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F22758" w:rsidP="003B3122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42.9</w:t>
            </w:r>
            <w:r w:rsidR="003B3122" w:rsidRPr="003B3122">
              <w:rPr>
                <w:rFonts w:ascii="Arial" w:hAnsi="Arial" w:cs="Arial"/>
              </w:rPr>
              <w:t>00,00</w:t>
            </w:r>
          </w:p>
        </w:tc>
      </w:tr>
      <w:tr w:rsidR="003B3122" w:rsidRPr="003B3122" w:rsidTr="003B3122">
        <w:trPr>
          <w:gridAfter w:val="1"/>
          <w:wAfter w:w="235" w:type="dxa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MANUT. GERAL DO PARQUE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ind w:right="2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x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B3122">
              <w:rPr>
                <w:rFonts w:ascii="Arial" w:hAnsi="Arial" w:cs="Arial"/>
              </w:rPr>
              <w:t>70.500,00</w:t>
            </w:r>
          </w:p>
        </w:tc>
      </w:tr>
      <w:tr w:rsidR="003B3122" w:rsidRPr="003B3122" w:rsidTr="003B3122">
        <w:trPr>
          <w:gridAfter w:val="1"/>
          <w:wAfter w:w="235" w:type="dxa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TAXAS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ind w:right="2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eastAsia="Verdana" w:hAnsi="Arial" w:cs="Arial"/>
              </w:rPr>
            </w:pPr>
            <w:r w:rsidRPr="003B3122">
              <w:rPr>
                <w:rFonts w:ascii="Arial" w:eastAsia="Verdana" w:hAnsi="Arial" w:cs="Arial"/>
              </w:rPr>
              <w:t>X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B3122">
              <w:rPr>
                <w:rFonts w:ascii="Arial" w:hAnsi="Arial" w:cs="Arial"/>
              </w:rPr>
              <w:t>39.000,00</w:t>
            </w:r>
          </w:p>
        </w:tc>
      </w:tr>
      <w:tr w:rsidR="003B3122" w:rsidRPr="003B3122" w:rsidTr="003B3122">
        <w:trPr>
          <w:gridAfter w:val="1"/>
          <w:wAfter w:w="235" w:type="dxa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PRODUÇÃO ELABORAÇÃO E AGENCIAMENTO DA FEIRA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ind w:right="2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x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42" w:type="dxa"/>
              <w:right w:w="42" w:type="dxa"/>
            </w:tcMar>
          </w:tcPr>
          <w:p w:rsidR="003B3122" w:rsidRPr="003B3122" w:rsidRDefault="003B3122" w:rsidP="003B31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B3122">
              <w:rPr>
                <w:rFonts w:ascii="Arial" w:hAnsi="Arial" w:cs="Arial"/>
              </w:rPr>
              <w:t>60.000,00</w:t>
            </w:r>
          </w:p>
        </w:tc>
      </w:tr>
    </w:tbl>
    <w:p w:rsidR="003B3122" w:rsidRDefault="003B3122" w:rsidP="003B3122">
      <w:pPr>
        <w:spacing w:line="276" w:lineRule="auto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  </w:t>
      </w:r>
      <w:r w:rsidR="00544E48">
        <w:rPr>
          <w:rFonts w:ascii="Arial" w:eastAsia="Verdana" w:hAnsi="Arial" w:cs="Arial"/>
        </w:rPr>
        <w:t>OBS: Todos os gastos deverão ter comprovação fiscal.</w:t>
      </w:r>
    </w:p>
    <w:p w:rsidR="00544E48" w:rsidRPr="003B3122" w:rsidRDefault="00544E48" w:rsidP="003B3122">
      <w:pPr>
        <w:spacing w:line="276" w:lineRule="auto"/>
        <w:jc w:val="both"/>
        <w:rPr>
          <w:rFonts w:ascii="Arial" w:eastAsia="Verdana" w:hAnsi="Arial" w:cs="Arial"/>
        </w:rPr>
      </w:pP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2898"/>
        <w:gridCol w:w="2905"/>
      </w:tblGrid>
      <w:tr w:rsidR="003B3122" w:rsidRPr="003B3122" w:rsidTr="00464128"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285" w:type="dxa"/>
              <w:right w:w="285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98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285" w:type="dxa"/>
              <w:right w:w="285" w:type="dxa"/>
            </w:tcMar>
          </w:tcPr>
          <w:p w:rsidR="003B3122" w:rsidRPr="003B3122" w:rsidRDefault="003B3122" w:rsidP="003B3122">
            <w:pPr>
              <w:spacing w:line="276" w:lineRule="auto"/>
              <w:ind w:left="1027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TABELA RESUMO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285" w:type="dxa"/>
              <w:right w:w="285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B3122" w:rsidRPr="003B3122" w:rsidTr="00464128"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5" w:type="dxa"/>
              <w:right w:w="285" w:type="dxa"/>
            </w:tcMar>
          </w:tcPr>
          <w:p w:rsidR="003B3122" w:rsidRPr="003B3122" w:rsidRDefault="003B3122" w:rsidP="003B3122">
            <w:pPr>
              <w:spacing w:line="276" w:lineRule="auto"/>
              <w:ind w:right="340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VALOR GLOBAL 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5" w:type="dxa"/>
              <w:right w:w="285" w:type="dxa"/>
            </w:tcMar>
          </w:tcPr>
          <w:p w:rsidR="003B3122" w:rsidRPr="003B3122" w:rsidRDefault="003B3122" w:rsidP="003B3122">
            <w:pPr>
              <w:spacing w:line="276" w:lineRule="auto"/>
              <w:ind w:right="337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>DESPESAS CORRENTES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5" w:type="dxa"/>
              <w:right w:w="285" w:type="dxa"/>
            </w:tcMar>
          </w:tcPr>
          <w:p w:rsidR="003B3122" w:rsidRPr="003B3122" w:rsidRDefault="003B3122" w:rsidP="003B3122">
            <w:pPr>
              <w:spacing w:line="276" w:lineRule="auto"/>
              <w:ind w:right="345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DESPESAS DE CAPITAL </w:t>
            </w:r>
          </w:p>
        </w:tc>
      </w:tr>
      <w:tr w:rsidR="003B3122" w:rsidRPr="003B3122" w:rsidTr="00464128"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5" w:type="dxa"/>
              <w:right w:w="285" w:type="dxa"/>
            </w:tcMar>
          </w:tcPr>
          <w:p w:rsidR="003B3122" w:rsidRPr="003B3122" w:rsidRDefault="00F22758" w:rsidP="003B3122">
            <w:pPr>
              <w:spacing w:line="276" w:lineRule="auto"/>
              <w:ind w:right="292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 xml:space="preserve"> R$ 546.1</w:t>
            </w:r>
            <w:r w:rsidR="003B3122" w:rsidRPr="003B3122">
              <w:rPr>
                <w:rFonts w:ascii="Arial" w:eastAsia="Verdana" w:hAnsi="Arial" w:cs="Arial"/>
              </w:rPr>
              <w:t>50,00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5" w:type="dxa"/>
              <w:right w:w="285" w:type="dxa"/>
            </w:tcMar>
          </w:tcPr>
          <w:p w:rsidR="003B3122" w:rsidRPr="003B3122" w:rsidRDefault="00F22758" w:rsidP="003B3122">
            <w:pPr>
              <w:spacing w:line="276" w:lineRule="auto"/>
              <w:ind w:right="289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 xml:space="preserve"> R$ 546.1</w:t>
            </w:r>
            <w:r w:rsidR="003B3122" w:rsidRPr="003B3122">
              <w:rPr>
                <w:rFonts w:ascii="Arial" w:eastAsia="Verdana" w:hAnsi="Arial" w:cs="Arial"/>
              </w:rPr>
              <w:t>50,00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5" w:type="dxa"/>
              <w:right w:w="285" w:type="dxa"/>
            </w:tcMar>
          </w:tcPr>
          <w:p w:rsidR="003B3122" w:rsidRPr="003B3122" w:rsidRDefault="003B3122" w:rsidP="003B3122">
            <w:pPr>
              <w:spacing w:line="276" w:lineRule="auto"/>
              <w:ind w:right="291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</w:tr>
    </w:tbl>
    <w:p w:rsidR="003B3122" w:rsidRPr="003B3122" w:rsidRDefault="003B3122" w:rsidP="003B3122">
      <w:pPr>
        <w:spacing w:after="8" w:line="276" w:lineRule="auto"/>
        <w:ind w:left="-5"/>
        <w:jc w:val="both"/>
        <w:rPr>
          <w:rFonts w:ascii="Arial" w:eastAsia="Verdana" w:hAnsi="Arial" w:cs="Arial"/>
          <w:b/>
        </w:rPr>
      </w:pPr>
    </w:p>
    <w:p w:rsidR="003B3122" w:rsidRPr="003B3122" w:rsidRDefault="003B3122" w:rsidP="003B3122">
      <w:pPr>
        <w:spacing w:line="276" w:lineRule="auto"/>
        <w:jc w:val="both"/>
        <w:rPr>
          <w:rFonts w:ascii="Arial" w:eastAsia="Verdana" w:hAnsi="Arial" w:cs="Arial"/>
          <w:b/>
        </w:rPr>
      </w:pPr>
      <w:r w:rsidRPr="003B3122">
        <w:rPr>
          <w:rFonts w:ascii="Arial" w:eastAsia="Verdana" w:hAnsi="Arial" w:cs="Arial"/>
          <w:b/>
        </w:rPr>
        <w:t xml:space="preserve">5 – CRONOGRAMA DE EXECUÇÃO FINANCEIRA </w:t>
      </w:r>
    </w:p>
    <w:tbl>
      <w:tblPr>
        <w:tblW w:w="0" w:type="auto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8"/>
        <w:gridCol w:w="2557"/>
        <w:gridCol w:w="3353"/>
      </w:tblGrid>
      <w:tr w:rsidR="003B3122" w:rsidRPr="003B3122" w:rsidTr="003B3122"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120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  <w:r w:rsidRPr="003B3122">
              <w:rPr>
                <w:rFonts w:ascii="Arial" w:eastAsia="Verdana" w:hAnsi="Arial" w:cs="Arial"/>
                <w:b/>
              </w:rPr>
              <w:t xml:space="preserve">DESPESA: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56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CORRENTE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B3122" w:rsidRPr="003B3122" w:rsidTr="003B3122"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117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ANO: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56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2023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3B3122" w:rsidRPr="003B3122" w:rsidTr="003B3122"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115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 xml:space="preserve">MÊS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53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REPASSE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</w:tr>
      <w:tr w:rsidR="003B3122" w:rsidRPr="003B3122" w:rsidTr="003B3122"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116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Abril/2023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B3122" w:rsidRPr="003B3122" w:rsidRDefault="00F22758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R$ 546.1</w:t>
            </w:r>
            <w:r w:rsidR="003B3122" w:rsidRPr="003B3122">
              <w:rPr>
                <w:rFonts w:ascii="Arial" w:eastAsia="Verdana" w:hAnsi="Arial" w:cs="Arial"/>
              </w:rPr>
              <w:t>50,00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422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</w:tr>
      <w:tr w:rsidR="003B3122" w:rsidRPr="003B3122" w:rsidTr="003B3122"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117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  <w:b/>
              </w:rPr>
              <w:t>TOTAL</w:t>
            </w: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F22758" w:rsidP="003B31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R$ 546.1</w:t>
            </w:r>
            <w:r w:rsidR="003B3122" w:rsidRPr="003B3122">
              <w:rPr>
                <w:rFonts w:ascii="Arial" w:eastAsia="Verdana" w:hAnsi="Arial" w:cs="Arial"/>
              </w:rPr>
              <w:t>50,00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7" w:type="dxa"/>
              <w:right w:w="57" w:type="dxa"/>
            </w:tcMar>
          </w:tcPr>
          <w:p w:rsidR="003B3122" w:rsidRPr="003B3122" w:rsidRDefault="003B3122" w:rsidP="003B3122">
            <w:pPr>
              <w:spacing w:line="276" w:lineRule="auto"/>
              <w:ind w:left="422"/>
              <w:jc w:val="both"/>
              <w:rPr>
                <w:rFonts w:ascii="Arial" w:hAnsi="Arial" w:cs="Arial"/>
              </w:rPr>
            </w:pPr>
            <w:r w:rsidRPr="003B3122">
              <w:rPr>
                <w:rFonts w:ascii="Arial" w:eastAsia="Verdana" w:hAnsi="Arial" w:cs="Arial"/>
              </w:rPr>
              <w:t xml:space="preserve"> </w:t>
            </w:r>
          </w:p>
        </w:tc>
      </w:tr>
    </w:tbl>
    <w:p w:rsidR="003B3122" w:rsidRPr="003B3122" w:rsidRDefault="003B3122" w:rsidP="003B3122">
      <w:pPr>
        <w:spacing w:line="276" w:lineRule="auto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   </w:t>
      </w:r>
    </w:p>
    <w:p w:rsidR="003B3122" w:rsidRPr="003B3122" w:rsidRDefault="003B3122" w:rsidP="003B3122">
      <w:pPr>
        <w:spacing w:after="8" w:line="276" w:lineRule="auto"/>
        <w:ind w:left="-5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Para maior clareza, firmo a presente. </w:t>
      </w:r>
    </w:p>
    <w:p w:rsidR="003B3122" w:rsidRPr="003B3122" w:rsidRDefault="003B3122" w:rsidP="003B3122">
      <w:pPr>
        <w:spacing w:line="276" w:lineRule="auto"/>
        <w:jc w:val="both"/>
        <w:rPr>
          <w:rFonts w:ascii="Arial" w:eastAsia="Verdana" w:hAnsi="Arial" w:cs="Arial"/>
        </w:rPr>
      </w:pPr>
      <w:r w:rsidRPr="003B3122">
        <w:rPr>
          <w:rFonts w:ascii="Arial" w:eastAsia="Verdana" w:hAnsi="Arial" w:cs="Arial"/>
        </w:rPr>
        <w:t xml:space="preserve"> </w:t>
      </w:r>
    </w:p>
    <w:p w:rsidR="003B3122" w:rsidRPr="003B3122" w:rsidRDefault="003B0243" w:rsidP="003B3122">
      <w:pPr>
        <w:spacing w:after="8" w:line="276" w:lineRule="auto"/>
        <w:ind w:left="-5"/>
        <w:jc w:val="right"/>
        <w:rPr>
          <w:rFonts w:ascii="Arial" w:eastAsia="Verdana" w:hAnsi="Arial" w:cs="Arial"/>
        </w:rPr>
      </w:pPr>
      <w:proofErr w:type="gramStart"/>
      <w:r>
        <w:rPr>
          <w:rFonts w:ascii="Arial" w:eastAsia="Verdana" w:hAnsi="Arial" w:cs="Arial"/>
        </w:rPr>
        <w:t>Jóia(</w:t>
      </w:r>
      <w:proofErr w:type="gramEnd"/>
      <w:r>
        <w:rPr>
          <w:rFonts w:ascii="Arial" w:eastAsia="Verdana" w:hAnsi="Arial" w:cs="Arial"/>
        </w:rPr>
        <w:t>RS), 28</w:t>
      </w:r>
      <w:r w:rsidR="003B3122" w:rsidRPr="003B3122">
        <w:rPr>
          <w:rFonts w:ascii="Arial" w:eastAsia="Verdana" w:hAnsi="Arial" w:cs="Arial"/>
        </w:rPr>
        <w:t xml:space="preserve"> de março de 2023.</w:t>
      </w:r>
    </w:p>
    <w:p w:rsidR="003B3122" w:rsidRPr="003B3122" w:rsidRDefault="003B3122" w:rsidP="003B3122">
      <w:pPr>
        <w:spacing w:after="8" w:line="276" w:lineRule="auto"/>
        <w:ind w:left="-5"/>
        <w:jc w:val="right"/>
        <w:rPr>
          <w:rFonts w:ascii="Arial" w:eastAsia="Verdana" w:hAnsi="Arial" w:cs="Arial"/>
        </w:rPr>
      </w:pPr>
    </w:p>
    <w:p w:rsidR="003B3122" w:rsidRDefault="003B3122" w:rsidP="003B3122">
      <w:pPr>
        <w:spacing w:after="8" w:line="276" w:lineRule="auto"/>
        <w:ind w:left="-5"/>
        <w:jc w:val="right"/>
        <w:rPr>
          <w:rFonts w:ascii="Arial" w:eastAsia="Verdana" w:hAnsi="Arial" w:cs="Arial"/>
        </w:rPr>
      </w:pPr>
    </w:p>
    <w:p w:rsidR="00544E48" w:rsidRDefault="00544E48" w:rsidP="003B3122">
      <w:pPr>
        <w:spacing w:after="8" w:line="276" w:lineRule="auto"/>
        <w:ind w:left="-5"/>
        <w:jc w:val="right"/>
        <w:rPr>
          <w:rFonts w:ascii="Arial" w:eastAsia="Verdana" w:hAnsi="Arial" w:cs="Arial"/>
        </w:rPr>
      </w:pPr>
    </w:p>
    <w:p w:rsidR="00544E48" w:rsidRPr="003B3122" w:rsidRDefault="00544E48" w:rsidP="003B3122">
      <w:pPr>
        <w:spacing w:after="8" w:line="276" w:lineRule="auto"/>
        <w:ind w:left="-5"/>
        <w:jc w:val="right"/>
        <w:rPr>
          <w:rFonts w:ascii="Arial" w:eastAsia="Verdana" w:hAnsi="Arial" w:cs="Arial"/>
        </w:rPr>
      </w:pPr>
      <w:bookmarkStart w:id="0" w:name="_GoBack"/>
      <w:bookmarkEnd w:id="0"/>
    </w:p>
    <w:p w:rsidR="003B0243" w:rsidRDefault="00542031" w:rsidP="003B3122">
      <w:pPr>
        <w:spacing w:after="8" w:line="276" w:lineRule="auto"/>
        <w:ind w:left="-5"/>
        <w:jc w:val="right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</w:t>
      </w:r>
      <w:r w:rsidR="003B0243">
        <w:rPr>
          <w:rFonts w:ascii="Arial" w:eastAsia="Verdana" w:hAnsi="Arial" w:cs="Arial"/>
        </w:rPr>
        <w:t xml:space="preserve">edrinho </w:t>
      </w:r>
      <w:proofErr w:type="spellStart"/>
      <w:r w:rsidR="003B0243">
        <w:rPr>
          <w:rFonts w:ascii="Arial" w:eastAsia="Verdana" w:hAnsi="Arial" w:cs="Arial"/>
        </w:rPr>
        <w:t>Patias</w:t>
      </w:r>
      <w:proofErr w:type="spellEnd"/>
    </w:p>
    <w:p w:rsidR="003B3122" w:rsidRDefault="003B0243" w:rsidP="003B3122">
      <w:pPr>
        <w:spacing w:after="8" w:line="276" w:lineRule="auto"/>
        <w:ind w:left="-5"/>
        <w:jc w:val="right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Presidente do Sindicato Rural de Jóia</w:t>
      </w:r>
    </w:p>
    <w:p w:rsidR="00542031" w:rsidRPr="003B3122" w:rsidRDefault="00542031" w:rsidP="003B3122">
      <w:pPr>
        <w:spacing w:after="8" w:line="276" w:lineRule="auto"/>
        <w:ind w:left="-5"/>
        <w:jc w:val="right"/>
        <w:rPr>
          <w:rFonts w:ascii="Arial" w:eastAsia="Verdana" w:hAnsi="Arial" w:cs="Arial"/>
        </w:rPr>
      </w:pPr>
    </w:p>
    <w:sectPr w:rsidR="00542031" w:rsidRPr="003B3122" w:rsidSect="00E44BF4">
      <w:headerReference w:type="default" r:id="rId7"/>
      <w:footerReference w:type="default" r:id="rId8"/>
      <w:pgSz w:w="11906" w:h="16838"/>
      <w:pgMar w:top="1418" w:right="1416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D3" w:rsidRDefault="00256AD3">
      <w:r>
        <w:separator/>
      </w:r>
    </w:p>
  </w:endnote>
  <w:endnote w:type="continuationSeparator" w:id="0">
    <w:p w:rsidR="00256AD3" w:rsidRDefault="002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4E" w:rsidRPr="00100ECC" w:rsidRDefault="0002624E" w:rsidP="0002624E">
    <w:pPr>
      <w:ind w:left="142"/>
      <w:jc w:val="center"/>
      <w:rPr>
        <w:rFonts w:ascii="Comic Sans MS" w:hAnsi="Comic Sans MS" w:cs="Arial"/>
        <w:i/>
        <w:sz w:val="22"/>
        <w:szCs w:val="22"/>
        <w:shd w:val="clear" w:color="auto" w:fill="FFFFFF"/>
      </w:rPr>
    </w:pPr>
    <w:r w:rsidRPr="0002624E">
      <w:rPr>
        <w:rFonts w:ascii="French Script MT" w:hAnsi="French Script MT" w:cs="Segoe UI"/>
        <w:i/>
        <w:sz w:val="48"/>
        <w:szCs w:val="48"/>
        <w:shd w:val="clear" w:color="auto" w:fill="FFFFFF"/>
      </w:rPr>
      <w:t>“</w:t>
    </w:r>
    <w:r w:rsidRPr="00100ECC">
      <w:rPr>
        <w:rFonts w:ascii="Comic Sans MS" w:hAnsi="Comic Sans MS" w:cs="Arial"/>
        <w:color w:val="000000"/>
        <w:sz w:val="22"/>
        <w:szCs w:val="22"/>
        <w:shd w:val="clear" w:color="auto" w:fill="FFFFFF"/>
      </w:rPr>
      <w:t xml:space="preserve">Juntos, não há estrelas que não possamos alcançar nem sonhos que não possamos </w:t>
    </w:r>
    <w:proofErr w:type="gramStart"/>
    <w:r w:rsidRPr="00100ECC">
      <w:rPr>
        <w:rFonts w:ascii="Comic Sans MS" w:hAnsi="Comic Sans MS" w:cs="Arial"/>
        <w:color w:val="000000"/>
        <w:sz w:val="22"/>
        <w:szCs w:val="22"/>
        <w:shd w:val="clear" w:color="auto" w:fill="FFFFFF"/>
      </w:rPr>
      <w:t>realizar!</w:t>
    </w:r>
    <w:r w:rsidRPr="00100ECC">
      <w:rPr>
        <w:rFonts w:ascii="Comic Sans MS" w:hAnsi="Comic Sans MS" w:cs="Arial"/>
        <w:i/>
        <w:sz w:val="22"/>
        <w:szCs w:val="22"/>
        <w:shd w:val="clear" w:color="auto" w:fill="FFFFFF"/>
      </w:rPr>
      <w:t>”</w:t>
    </w:r>
    <w:proofErr w:type="gramEnd"/>
  </w:p>
  <w:p w:rsidR="0071645D" w:rsidRPr="00100ECC" w:rsidRDefault="0002624E" w:rsidP="0071645D">
    <w:pPr>
      <w:pStyle w:val="NormalWeb"/>
      <w:shd w:val="clear" w:color="auto" w:fill="FFFFFF"/>
      <w:spacing w:before="30" w:beforeAutospacing="0" w:after="75" w:afterAutospacing="0"/>
      <w:jc w:val="center"/>
      <w:rPr>
        <w:rFonts w:ascii="Comic Sans MS" w:hAnsi="Comic Sans MS" w:cs="Arial"/>
        <w:sz w:val="22"/>
        <w:szCs w:val="22"/>
      </w:rPr>
    </w:pPr>
    <w:r w:rsidRPr="00100ECC">
      <w:rPr>
        <w:rFonts w:ascii="Comic Sans MS" w:hAnsi="Comic Sans MS" w:cs="Arial"/>
        <w:sz w:val="22"/>
        <w:szCs w:val="22"/>
      </w:rPr>
      <w:t xml:space="preserve">5ª </w:t>
    </w:r>
    <w:proofErr w:type="gramStart"/>
    <w:r w:rsidRPr="00100ECC">
      <w:rPr>
        <w:rFonts w:ascii="Comic Sans MS" w:hAnsi="Comic Sans MS" w:cs="Arial"/>
        <w:sz w:val="22"/>
        <w:szCs w:val="22"/>
      </w:rPr>
      <w:t>EXPO  JÓIA</w:t>
    </w:r>
    <w:proofErr w:type="gramEnd"/>
    <w:r w:rsidRPr="00100ECC">
      <w:rPr>
        <w:rFonts w:ascii="Comic Sans MS" w:hAnsi="Comic Sans MS" w:cs="Arial"/>
        <w:sz w:val="22"/>
        <w:szCs w:val="22"/>
      </w:rPr>
      <w:t xml:space="preserve">  -  11 a 14 de maio de 2023</w:t>
    </w:r>
  </w:p>
  <w:p w:rsidR="0071645D" w:rsidRDefault="007164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D3" w:rsidRDefault="00256AD3">
      <w:r>
        <w:separator/>
      </w:r>
    </w:p>
  </w:footnote>
  <w:footnote w:type="continuationSeparator" w:id="0">
    <w:p w:rsidR="00256AD3" w:rsidRDefault="0025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42" w:rsidRDefault="00672C0D" w:rsidP="00F37B42">
    <w:pPr>
      <w:tabs>
        <w:tab w:val="left" w:pos="5670"/>
      </w:tabs>
      <w:ind w:left="-567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74D2FC6F" wp14:editId="5D2B2CF4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C5E">
      <w:rPr>
        <w:rFonts w:ascii="Arial" w:hAnsi="Arial" w:cs="Arial"/>
        <w:sz w:val="20"/>
        <w:szCs w:val="20"/>
      </w:rPr>
      <w:t>Estado do Rio Grande do Sul</w:t>
    </w:r>
  </w:p>
  <w:p w:rsidR="00F37B42" w:rsidRPr="006801D4" w:rsidRDefault="00672C0D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Município de Jóia</w:t>
    </w:r>
  </w:p>
  <w:p w:rsidR="00F37B42" w:rsidRPr="00D67E9C" w:rsidRDefault="00672C0D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</w:t>
    </w:r>
    <w:r>
      <w:rPr>
        <w:rFonts w:ascii="Arial" w:hAnsi="Arial" w:cs="Arial"/>
        <w:i/>
        <w:sz w:val="18"/>
        <w:szCs w:val="18"/>
      </w:rPr>
      <w:tab/>
      <w:t xml:space="preserve">         </w:t>
    </w:r>
    <w:r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0752"/>
    <w:multiLevelType w:val="hybridMultilevel"/>
    <w:tmpl w:val="F40AAE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D"/>
    <w:rsid w:val="00011655"/>
    <w:rsid w:val="0002624E"/>
    <w:rsid w:val="00033FFD"/>
    <w:rsid w:val="00041060"/>
    <w:rsid w:val="00073EDA"/>
    <w:rsid w:val="000925BF"/>
    <w:rsid w:val="00100ECC"/>
    <w:rsid w:val="00113874"/>
    <w:rsid w:val="00133C79"/>
    <w:rsid w:val="00133FB5"/>
    <w:rsid w:val="0014158F"/>
    <w:rsid w:val="00144FF2"/>
    <w:rsid w:val="00187272"/>
    <w:rsid w:val="001D5E70"/>
    <w:rsid w:val="00227809"/>
    <w:rsid w:val="00256AD3"/>
    <w:rsid w:val="002D73E7"/>
    <w:rsid w:val="003050E6"/>
    <w:rsid w:val="00362355"/>
    <w:rsid w:val="003B0243"/>
    <w:rsid w:val="003B3122"/>
    <w:rsid w:val="003D491D"/>
    <w:rsid w:val="00400782"/>
    <w:rsid w:val="00444314"/>
    <w:rsid w:val="0047230B"/>
    <w:rsid w:val="004A6359"/>
    <w:rsid w:val="0051267D"/>
    <w:rsid w:val="005216E0"/>
    <w:rsid w:val="00542031"/>
    <w:rsid w:val="00544E48"/>
    <w:rsid w:val="00571918"/>
    <w:rsid w:val="005F584B"/>
    <w:rsid w:val="005F68E9"/>
    <w:rsid w:val="00617078"/>
    <w:rsid w:val="00620EC1"/>
    <w:rsid w:val="00650628"/>
    <w:rsid w:val="00672C0D"/>
    <w:rsid w:val="0069743E"/>
    <w:rsid w:val="006C127B"/>
    <w:rsid w:val="006D3910"/>
    <w:rsid w:val="0071645D"/>
    <w:rsid w:val="007C5C83"/>
    <w:rsid w:val="008E7F77"/>
    <w:rsid w:val="008F7024"/>
    <w:rsid w:val="0092705A"/>
    <w:rsid w:val="00930282"/>
    <w:rsid w:val="00964214"/>
    <w:rsid w:val="00975083"/>
    <w:rsid w:val="009B0C35"/>
    <w:rsid w:val="009B18A0"/>
    <w:rsid w:val="009E77DD"/>
    <w:rsid w:val="00AF22A2"/>
    <w:rsid w:val="00B10BF5"/>
    <w:rsid w:val="00B83D68"/>
    <w:rsid w:val="00C0025F"/>
    <w:rsid w:val="00C42FF5"/>
    <w:rsid w:val="00CB4820"/>
    <w:rsid w:val="00CD1DDD"/>
    <w:rsid w:val="00D040CB"/>
    <w:rsid w:val="00D62BD3"/>
    <w:rsid w:val="00D64FEF"/>
    <w:rsid w:val="00D779FF"/>
    <w:rsid w:val="00E44BF4"/>
    <w:rsid w:val="00EE7565"/>
    <w:rsid w:val="00F1254A"/>
    <w:rsid w:val="00F22758"/>
    <w:rsid w:val="00F463F6"/>
    <w:rsid w:val="00F8754B"/>
    <w:rsid w:val="00FB6F88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5834"/>
  <w15:chartTrackingRefBased/>
  <w15:docId w15:val="{79E00F3C-3D0D-434D-9C4A-1CA406D6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C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C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9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9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6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63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2FF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2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2023-04-05T14:16:00Z</cp:lastPrinted>
  <dcterms:created xsi:type="dcterms:W3CDTF">2023-04-05T14:16:00Z</dcterms:created>
  <dcterms:modified xsi:type="dcterms:W3CDTF">2023-04-05T14:16:00Z</dcterms:modified>
</cp:coreProperties>
</file>